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48C" w:rsidRPr="00D92B3D" w:rsidRDefault="00CC048C" w:rsidP="00D92B3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92B3D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CC048C" w:rsidRPr="00D92B3D" w:rsidRDefault="00CC048C" w:rsidP="00D92B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B3D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CC048C" w:rsidRPr="00D92B3D" w:rsidRDefault="00CC048C" w:rsidP="00D92B3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92B3D">
        <w:rPr>
          <w:rFonts w:ascii="Times New Roman" w:hAnsi="Times New Roman" w:cs="Times New Roman"/>
          <w:b/>
          <w:sz w:val="24"/>
          <w:szCs w:val="24"/>
        </w:rPr>
        <w:t>Муниципальное образование «</w:t>
      </w:r>
      <w:r w:rsidR="00F269B5" w:rsidRPr="00D92B3D">
        <w:rPr>
          <w:rFonts w:ascii="Times New Roman" w:hAnsi="Times New Roman" w:cs="Times New Roman"/>
          <w:b/>
          <w:sz w:val="24"/>
          <w:szCs w:val="24"/>
        </w:rPr>
        <w:t>Новонукутское</w:t>
      </w:r>
      <w:r w:rsidRPr="00D92B3D">
        <w:rPr>
          <w:rFonts w:ascii="Times New Roman" w:hAnsi="Times New Roman" w:cs="Times New Roman"/>
          <w:b/>
          <w:sz w:val="24"/>
          <w:szCs w:val="24"/>
        </w:rPr>
        <w:t>»</w:t>
      </w:r>
    </w:p>
    <w:p w:rsidR="00CC048C" w:rsidRPr="00D92B3D" w:rsidRDefault="00CC048C" w:rsidP="00D92B3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92B3D"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 «</w:t>
      </w:r>
      <w:r w:rsidR="00F269B5" w:rsidRPr="00D92B3D">
        <w:rPr>
          <w:rFonts w:ascii="Times New Roman" w:hAnsi="Times New Roman" w:cs="Times New Roman"/>
          <w:b/>
          <w:sz w:val="24"/>
          <w:szCs w:val="24"/>
        </w:rPr>
        <w:t>Новонукутское</w:t>
      </w:r>
      <w:r w:rsidRPr="00D92B3D">
        <w:rPr>
          <w:rFonts w:ascii="Times New Roman" w:hAnsi="Times New Roman" w:cs="Times New Roman"/>
          <w:b/>
          <w:sz w:val="24"/>
          <w:szCs w:val="24"/>
        </w:rPr>
        <w:t>»</w:t>
      </w:r>
    </w:p>
    <w:p w:rsidR="00CC048C" w:rsidRPr="00D92B3D" w:rsidRDefault="006442FA" w:rsidP="00D92B3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92B3D">
        <w:rPr>
          <w:rFonts w:ascii="Times New Roman" w:hAnsi="Times New Roman" w:cs="Times New Roman"/>
          <w:b/>
          <w:sz w:val="24"/>
          <w:szCs w:val="24"/>
        </w:rPr>
        <w:t>пятого</w:t>
      </w:r>
      <w:r w:rsidR="00CC048C" w:rsidRPr="00D92B3D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CC048C" w:rsidRPr="00D92B3D" w:rsidRDefault="00CC048C" w:rsidP="00D92B3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C048C" w:rsidRDefault="00CC048C" w:rsidP="00D92B3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92B3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92B3D" w:rsidRPr="00D92B3D" w:rsidRDefault="00D92B3D" w:rsidP="00D92B3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A4E08" w:rsidRPr="00D92B3D" w:rsidRDefault="008E17AE" w:rsidP="00D92B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«</w:t>
      </w:r>
      <w:r w:rsidR="0080750B" w:rsidRPr="00D92B3D">
        <w:rPr>
          <w:rFonts w:ascii="Times New Roman" w:hAnsi="Times New Roman" w:cs="Times New Roman"/>
          <w:sz w:val="24"/>
          <w:szCs w:val="24"/>
        </w:rPr>
        <w:t>30</w:t>
      </w:r>
      <w:r w:rsidR="000D3E7D" w:rsidRPr="00D92B3D">
        <w:rPr>
          <w:rFonts w:ascii="Times New Roman" w:hAnsi="Times New Roman" w:cs="Times New Roman"/>
          <w:sz w:val="24"/>
          <w:szCs w:val="24"/>
        </w:rPr>
        <w:t xml:space="preserve">» </w:t>
      </w:r>
      <w:r w:rsidR="0080750B" w:rsidRPr="00D92B3D">
        <w:rPr>
          <w:rFonts w:ascii="Times New Roman" w:hAnsi="Times New Roman" w:cs="Times New Roman"/>
          <w:sz w:val="24"/>
          <w:szCs w:val="24"/>
        </w:rPr>
        <w:t>ноября</w:t>
      </w:r>
      <w:r w:rsidR="00CC048C" w:rsidRPr="00D92B3D">
        <w:rPr>
          <w:rFonts w:ascii="Times New Roman" w:hAnsi="Times New Roman" w:cs="Times New Roman"/>
          <w:sz w:val="24"/>
          <w:szCs w:val="24"/>
        </w:rPr>
        <w:t xml:space="preserve"> 20</w:t>
      </w:r>
      <w:r w:rsidR="00175D63" w:rsidRPr="00D92B3D">
        <w:rPr>
          <w:rFonts w:ascii="Times New Roman" w:hAnsi="Times New Roman" w:cs="Times New Roman"/>
          <w:sz w:val="24"/>
          <w:szCs w:val="24"/>
        </w:rPr>
        <w:t>2</w:t>
      </w:r>
      <w:r w:rsidR="006442FA" w:rsidRPr="00D92B3D">
        <w:rPr>
          <w:rFonts w:ascii="Times New Roman" w:hAnsi="Times New Roman" w:cs="Times New Roman"/>
          <w:sz w:val="24"/>
          <w:szCs w:val="24"/>
        </w:rPr>
        <w:t>3</w:t>
      </w:r>
      <w:r w:rsidR="00CC048C" w:rsidRPr="00D92B3D">
        <w:rPr>
          <w:rFonts w:ascii="Times New Roman" w:hAnsi="Times New Roman" w:cs="Times New Roman"/>
          <w:sz w:val="24"/>
          <w:szCs w:val="24"/>
        </w:rPr>
        <w:t xml:space="preserve"> года   </w:t>
      </w:r>
      <w:r w:rsidR="00CC048C" w:rsidRPr="00D92B3D">
        <w:rPr>
          <w:rFonts w:ascii="Times New Roman" w:hAnsi="Times New Roman" w:cs="Times New Roman"/>
          <w:sz w:val="24"/>
          <w:szCs w:val="24"/>
        </w:rPr>
        <w:tab/>
      </w:r>
      <w:r w:rsidR="00554849" w:rsidRPr="00D92B3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92B3D">
        <w:rPr>
          <w:rFonts w:ascii="Times New Roman" w:hAnsi="Times New Roman" w:cs="Times New Roman"/>
          <w:sz w:val="24"/>
          <w:szCs w:val="24"/>
        </w:rPr>
        <w:t xml:space="preserve"> </w:t>
      </w:r>
      <w:r w:rsidR="00554849" w:rsidRPr="00D92B3D">
        <w:rPr>
          <w:rFonts w:ascii="Times New Roman" w:hAnsi="Times New Roman" w:cs="Times New Roman"/>
          <w:sz w:val="24"/>
          <w:szCs w:val="24"/>
        </w:rPr>
        <w:t xml:space="preserve">  </w:t>
      </w:r>
      <w:r w:rsidR="003E2997" w:rsidRPr="00D92B3D">
        <w:rPr>
          <w:rFonts w:ascii="Times New Roman" w:hAnsi="Times New Roman" w:cs="Times New Roman"/>
          <w:sz w:val="24"/>
          <w:szCs w:val="24"/>
        </w:rPr>
        <w:t>№</w:t>
      </w:r>
      <w:r w:rsidR="00D92B3D">
        <w:rPr>
          <w:rFonts w:ascii="Times New Roman" w:hAnsi="Times New Roman" w:cs="Times New Roman"/>
          <w:sz w:val="24"/>
          <w:szCs w:val="24"/>
        </w:rPr>
        <w:t xml:space="preserve"> </w:t>
      </w:r>
      <w:r w:rsidR="0080750B" w:rsidRPr="00D92B3D">
        <w:rPr>
          <w:rFonts w:ascii="Times New Roman" w:hAnsi="Times New Roman" w:cs="Times New Roman"/>
          <w:sz w:val="24"/>
          <w:szCs w:val="24"/>
        </w:rPr>
        <w:t>10</w:t>
      </w:r>
      <w:r w:rsidR="00D92B3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54849" w:rsidRPr="00D92B3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269B5" w:rsidRPr="00D92B3D">
        <w:rPr>
          <w:rFonts w:ascii="Times New Roman" w:hAnsi="Times New Roman" w:cs="Times New Roman"/>
          <w:sz w:val="24"/>
          <w:szCs w:val="24"/>
        </w:rPr>
        <w:t>п</w:t>
      </w:r>
      <w:r w:rsidR="006442FA" w:rsidRPr="00D92B3D">
        <w:rPr>
          <w:rFonts w:ascii="Times New Roman" w:hAnsi="Times New Roman" w:cs="Times New Roman"/>
          <w:sz w:val="24"/>
          <w:szCs w:val="24"/>
        </w:rPr>
        <w:t>.</w:t>
      </w:r>
      <w:r w:rsidR="00554849" w:rsidRPr="00D92B3D">
        <w:rPr>
          <w:rFonts w:ascii="Times New Roman" w:hAnsi="Times New Roman" w:cs="Times New Roman"/>
          <w:sz w:val="24"/>
          <w:szCs w:val="24"/>
        </w:rPr>
        <w:t xml:space="preserve"> </w:t>
      </w:r>
      <w:r w:rsidR="00F269B5" w:rsidRPr="00D92B3D">
        <w:rPr>
          <w:rFonts w:ascii="Times New Roman" w:hAnsi="Times New Roman" w:cs="Times New Roman"/>
          <w:sz w:val="24"/>
          <w:szCs w:val="24"/>
        </w:rPr>
        <w:t>Новонукутский</w:t>
      </w:r>
    </w:p>
    <w:p w:rsidR="007C79A4" w:rsidRPr="00D92B3D" w:rsidRDefault="007C79A4" w:rsidP="00D92B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73E4" w:rsidRPr="00D92B3D" w:rsidRDefault="000D3E7D" w:rsidP="00D92B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2B3D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</w:t>
      </w:r>
      <w:r w:rsidR="00374710" w:rsidRPr="00D92B3D">
        <w:rPr>
          <w:rFonts w:ascii="Times New Roman" w:hAnsi="Times New Roman" w:cs="Times New Roman"/>
          <w:b/>
          <w:bCs/>
          <w:sz w:val="24"/>
          <w:szCs w:val="24"/>
        </w:rPr>
        <w:t xml:space="preserve"> ПОЛОЖЕНИ</w:t>
      </w:r>
      <w:r w:rsidR="008E17AE" w:rsidRPr="00D92B3D"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DC3AE5" w:rsidRPr="00D92B3D" w:rsidRDefault="00374710" w:rsidP="00D92B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2B3D">
        <w:rPr>
          <w:rFonts w:ascii="Times New Roman" w:hAnsi="Times New Roman" w:cs="Times New Roman"/>
          <w:b/>
          <w:bCs/>
          <w:sz w:val="24"/>
          <w:szCs w:val="24"/>
        </w:rPr>
        <w:t>О МУНИЦИПАЛЬНОМ КОНТРОЛЕ</w:t>
      </w:r>
      <w:r w:rsidR="00B629BF" w:rsidRPr="00D92B3D">
        <w:rPr>
          <w:rFonts w:ascii="Times New Roman" w:hAnsi="Times New Roman" w:cs="Times New Roman"/>
          <w:b/>
          <w:bCs/>
          <w:sz w:val="24"/>
          <w:szCs w:val="24"/>
        </w:rPr>
        <w:t xml:space="preserve"> В СФЕРЕ БЛАГОУСТРОЙСТВА НА ТЕРРИТОРИИ</w:t>
      </w:r>
      <w:r w:rsidR="00997611" w:rsidRPr="00D92B3D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</w:t>
      </w:r>
      <w:r w:rsidR="00B629BF" w:rsidRPr="00D92B3D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="00997611" w:rsidRPr="00D92B3D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ОБРАЗОВАНИ</w:t>
      </w:r>
      <w:r w:rsidR="00B629BF" w:rsidRPr="00D92B3D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997611" w:rsidRPr="00D92B3D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F269B5" w:rsidRPr="00D92B3D">
        <w:rPr>
          <w:rFonts w:ascii="Times New Roman" w:hAnsi="Times New Roman" w:cs="Times New Roman"/>
          <w:b/>
          <w:bCs/>
          <w:sz w:val="24"/>
          <w:szCs w:val="24"/>
        </w:rPr>
        <w:t>НОВОНУКУТСКОЕ</w:t>
      </w:r>
      <w:r w:rsidR="00997611" w:rsidRPr="00D92B3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54849" w:rsidRPr="00D92B3D" w:rsidRDefault="00554849" w:rsidP="00D92B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048C" w:rsidRDefault="00F269B5" w:rsidP="00D92B3D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Р</w:t>
      </w:r>
      <w:r w:rsidR="00374710" w:rsidRPr="00D92B3D">
        <w:rPr>
          <w:rFonts w:ascii="Times New Roman" w:hAnsi="Times New Roman" w:cs="Times New Roman"/>
          <w:sz w:val="24"/>
          <w:szCs w:val="24"/>
        </w:rPr>
        <w:t xml:space="preserve">уководствуясь </w:t>
      </w:r>
      <w:r w:rsidR="00DC3AE5" w:rsidRPr="00D92B3D">
        <w:rPr>
          <w:rFonts w:ascii="Times New Roman" w:hAnsi="Times New Roman" w:cs="Times New Roman"/>
          <w:sz w:val="24"/>
          <w:szCs w:val="24"/>
        </w:rPr>
        <w:t>Федеральным законом от 31</w:t>
      </w:r>
      <w:r w:rsidR="00374710" w:rsidRPr="00D92B3D">
        <w:rPr>
          <w:rFonts w:ascii="Times New Roman" w:hAnsi="Times New Roman" w:cs="Times New Roman"/>
          <w:sz w:val="24"/>
          <w:szCs w:val="24"/>
        </w:rPr>
        <w:t xml:space="preserve"> июля </w:t>
      </w:r>
      <w:r w:rsidR="00DC3AE5" w:rsidRPr="00D92B3D">
        <w:rPr>
          <w:rFonts w:ascii="Times New Roman" w:hAnsi="Times New Roman" w:cs="Times New Roman"/>
          <w:sz w:val="24"/>
          <w:szCs w:val="24"/>
        </w:rPr>
        <w:t>2020</w:t>
      </w:r>
      <w:r w:rsidR="00374710" w:rsidRPr="00D92B3D">
        <w:rPr>
          <w:rFonts w:ascii="Times New Roman" w:hAnsi="Times New Roman" w:cs="Times New Roman"/>
          <w:sz w:val="24"/>
          <w:szCs w:val="24"/>
        </w:rPr>
        <w:t xml:space="preserve"> года</w:t>
      </w:r>
      <w:r w:rsidR="00DC3AE5" w:rsidRPr="00D92B3D">
        <w:rPr>
          <w:rFonts w:ascii="Times New Roman" w:hAnsi="Times New Roman" w:cs="Times New Roman"/>
          <w:sz w:val="24"/>
          <w:szCs w:val="24"/>
        </w:rPr>
        <w:t xml:space="preserve"> №</w:t>
      </w:r>
      <w:r w:rsidR="00374710" w:rsidRPr="00D92B3D">
        <w:rPr>
          <w:rFonts w:ascii="Times New Roman" w:hAnsi="Times New Roman" w:cs="Times New Roman"/>
          <w:sz w:val="24"/>
          <w:szCs w:val="24"/>
        </w:rPr>
        <w:t> </w:t>
      </w:r>
      <w:r w:rsidR="00DC3AE5" w:rsidRPr="00D92B3D">
        <w:rPr>
          <w:rFonts w:ascii="Times New Roman" w:hAnsi="Times New Roman" w:cs="Times New Roman"/>
          <w:sz w:val="24"/>
          <w:szCs w:val="24"/>
        </w:rPr>
        <w:t xml:space="preserve">248-ФЗ «О государственном контроле (надзоре) и муниципальном контроле в Российской Федерации», </w:t>
      </w:r>
      <w:r w:rsidR="00CC048C" w:rsidRPr="00D92B3D">
        <w:rPr>
          <w:rFonts w:ascii="Times New Roman" w:hAnsi="Times New Roman" w:cs="Times New Roman"/>
          <w:bCs/>
          <w:kern w:val="2"/>
          <w:sz w:val="24"/>
          <w:szCs w:val="24"/>
        </w:rPr>
        <w:t>статьей 44 Устава</w:t>
      </w:r>
      <w:r w:rsidR="00554849" w:rsidRPr="00D92B3D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CC048C" w:rsidRPr="00D92B3D">
        <w:rPr>
          <w:rFonts w:ascii="Times New Roman" w:hAnsi="Times New Roman" w:cs="Times New Roman"/>
          <w:kern w:val="2"/>
          <w:sz w:val="24"/>
          <w:szCs w:val="24"/>
        </w:rPr>
        <w:t>муниципального образования «</w:t>
      </w:r>
      <w:r w:rsidRPr="00D92B3D">
        <w:rPr>
          <w:rFonts w:ascii="Times New Roman" w:hAnsi="Times New Roman" w:cs="Times New Roman"/>
          <w:kern w:val="2"/>
          <w:sz w:val="24"/>
          <w:szCs w:val="24"/>
        </w:rPr>
        <w:t>Новонукутское</w:t>
      </w:r>
      <w:r w:rsidR="00CC048C" w:rsidRPr="00D92B3D">
        <w:rPr>
          <w:rFonts w:ascii="Times New Roman" w:hAnsi="Times New Roman" w:cs="Times New Roman"/>
          <w:kern w:val="2"/>
          <w:sz w:val="24"/>
          <w:szCs w:val="24"/>
        </w:rPr>
        <w:t>»</w:t>
      </w:r>
      <w:r w:rsidR="00CC048C" w:rsidRPr="00D92B3D">
        <w:rPr>
          <w:rFonts w:ascii="Times New Roman" w:hAnsi="Times New Roman" w:cs="Times New Roman"/>
          <w:bCs/>
          <w:kern w:val="2"/>
          <w:sz w:val="24"/>
          <w:szCs w:val="24"/>
        </w:rPr>
        <w:t xml:space="preserve">, Дума </w:t>
      </w:r>
      <w:r w:rsidR="00CC048C" w:rsidRPr="00D92B3D">
        <w:rPr>
          <w:rFonts w:ascii="Times New Roman" w:hAnsi="Times New Roman" w:cs="Times New Roman"/>
          <w:kern w:val="2"/>
          <w:sz w:val="24"/>
          <w:szCs w:val="24"/>
        </w:rPr>
        <w:t>муниципального образования</w:t>
      </w:r>
      <w:r w:rsidR="00554849" w:rsidRPr="00D92B3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CC048C" w:rsidRPr="00D92B3D">
        <w:rPr>
          <w:rFonts w:ascii="Times New Roman" w:hAnsi="Times New Roman" w:cs="Times New Roman"/>
          <w:kern w:val="2"/>
          <w:sz w:val="24"/>
          <w:szCs w:val="24"/>
        </w:rPr>
        <w:t>«</w:t>
      </w:r>
      <w:r w:rsidRPr="00D92B3D">
        <w:rPr>
          <w:rFonts w:ascii="Times New Roman" w:hAnsi="Times New Roman" w:cs="Times New Roman"/>
          <w:kern w:val="2"/>
          <w:sz w:val="24"/>
          <w:szCs w:val="24"/>
        </w:rPr>
        <w:t>Новонукутское</w:t>
      </w:r>
      <w:r w:rsidR="00CC048C" w:rsidRPr="00D92B3D">
        <w:rPr>
          <w:rFonts w:ascii="Times New Roman" w:hAnsi="Times New Roman" w:cs="Times New Roman"/>
          <w:kern w:val="2"/>
          <w:sz w:val="24"/>
          <w:szCs w:val="24"/>
        </w:rPr>
        <w:t>»</w:t>
      </w:r>
    </w:p>
    <w:p w:rsidR="00D92B3D" w:rsidRPr="00D92B3D" w:rsidRDefault="00D92B3D" w:rsidP="00D92B3D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CC048C" w:rsidRDefault="00CC048C" w:rsidP="00D92B3D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D92B3D">
        <w:rPr>
          <w:rFonts w:ascii="Times New Roman" w:hAnsi="Times New Roman" w:cs="Times New Roman"/>
          <w:b/>
          <w:bCs/>
          <w:kern w:val="2"/>
          <w:sz w:val="24"/>
          <w:szCs w:val="24"/>
        </w:rPr>
        <w:t>РЕШИЛА:</w:t>
      </w:r>
    </w:p>
    <w:p w:rsidR="00D92B3D" w:rsidRPr="00D92B3D" w:rsidRDefault="00D92B3D" w:rsidP="00D92B3D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DC3AE5" w:rsidRPr="00D92B3D" w:rsidRDefault="00DC3AE5" w:rsidP="00D92B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1.</w:t>
      </w:r>
      <w:r w:rsidR="00554849" w:rsidRPr="00D92B3D">
        <w:rPr>
          <w:rFonts w:ascii="Times New Roman" w:hAnsi="Times New Roman" w:cs="Times New Roman"/>
          <w:sz w:val="24"/>
          <w:szCs w:val="24"/>
        </w:rPr>
        <w:t xml:space="preserve"> </w:t>
      </w:r>
      <w:r w:rsidR="000D3E7D" w:rsidRPr="00D92B3D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1265BC" w:rsidRPr="00D92B3D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0D3E7D" w:rsidRPr="00D92B3D">
        <w:rPr>
          <w:rFonts w:ascii="Times New Roman" w:hAnsi="Times New Roman" w:cs="Times New Roman"/>
          <w:sz w:val="24"/>
          <w:szCs w:val="24"/>
        </w:rPr>
        <w:t>изменения</w:t>
      </w:r>
      <w:r w:rsidR="001265BC" w:rsidRPr="00D92B3D">
        <w:rPr>
          <w:rFonts w:ascii="Times New Roman" w:hAnsi="Times New Roman" w:cs="Times New Roman"/>
          <w:sz w:val="24"/>
          <w:szCs w:val="24"/>
        </w:rPr>
        <w:t xml:space="preserve"> и дополнения</w:t>
      </w:r>
      <w:r w:rsidR="000D3E7D" w:rsidRPr="00D92B3D">
        <w:rPr>
          <w:rFonts w:ascii="Times New Roman" w:hAnsi="Times New Roman" w:cs="Times New Roman"/>
          <w:sz w:val="24"/>
          <w:szCs w:val="24"/>
        </w:rPr>
        <w:t xml:space="preserve"> в </w:t>
      </w:r>
      <w:r w:rsidRPr="00D92B3D">
        <w:rPr>
          <w:rFonts w:ascii="Times New Roman" w:hAnsi="Times New Roman" w:cs="Times New Roman"/>
          <w:sz w:val="24"/>
          <w:szCs w:val="24"/>
        </w:rPr>
        <w:t xml:space="preserve">Положение о муниципальном </w:t>
      </w:r>
      <w:r w:rsidR="00997611" w:rsidRPr="00D92B3D">
        <w:rPr>
          <w:rFonts w:ascii="Times New Roman" w:hAnsi="Times New Roman" w:cs="Times New Roman"/>
          <w:sz w:val="24"/>
          <w:szCs w:val="24"/>
        </w:rPr>
        <w:t xml:space="preserve">контроле </w:t>
      </w:r>
      <w:r w:rsidR="00B629BF" w:rsidRPr="00D92B3D">
        <w:rPr>
          <w:rFonts w:ascii="Times New Roman" w:hAnsi="Times New Roman" w:cs="Times New Roman"/>
          <w:sz w:val="24"/>
          <w:szCs w:val="24"/>
        </w:rPr>
        <w:t>в сфере благоустройства на территории муниципального образования «Новонукутское»</w:t>
      </w:r>
      <w:r w:rsidR="000D3E7D" w:rsidRPr="00D92B3D">
        <w:rPr>
          <w:rFonts w:ascii="Times New Roman" w:hAnsi="Times New Roman" w:cs="Times New Roman"/>
          <w:sz w:val="24"/>
          <w:szCs w:val="24"/>
        </w:rPr>
        <w:t>, утвержденно</w:t>
      </w:r>
      <w:r w:rsidR="00554849" w:rsidRPr="00D92B3D">
        <w:rPr>
          <w:rFonts w:ascii="Times New Roman" w:hAnsi="Times New Roman" w:cs="Times New Roman"/>
          <w:sz w:val="24"/>
          <w:szCs w:val="24"/>
        </w:rPr>
        <w:t>е</w:t>
      </w:r>
      <w:r w:rsidR="000D3E7D" w:rsidRPr="00D92B3D">
        <w:rPr>
          <w:rFonts w:ascii="Times New Roman" w:hAnsi="Times New Roman" w:cs="Times New Roman"/>
          <w:sz w:val="24"/>
          <w:szCs w:val="24"/>
        </w:rPr>
        <w:t xml:space="preserve"> решением Думы муниципального образования «</w:t>
      </w:r>
      <w:r w:rsidR="00F269B5" w:rsidRPr="00D92B3D">
        <w:rPr>
          <w:rFonts w:ascii="Times New Roman" w:hAnsi="Times New Roman" w:cs="Times New Roman"/>
          <w:sz w:val="24"/>
          <w:szCs w:val="24"/>
        </w:rPr>
        <w:t>Новонукутское</w:t>
      </w:r>
      <w:r w:rsidR="000D3E7D" w:rsidRPr="00D92B3D">
        <w:rPr>
          <w:rFonts w:ascii="Times New Roman" w:hAnsi="Times New Roman" w:cs="Times New Roman"/>
          <w:sz w:val="24"/>
          <w:szCs w:val="24"/>
        </w:rPr>
        <w:t xml:space="preserve">» </w:t>
      </w:r>
      <w:r w:rsidR="002F73E4" w:rsidRPr="00D92B3D">
        <w:rPr>
          <w:rFonts w:ascii="Times New Roman" w:hAnsi="Times New Roman" w:cs="Times New Roman"/>
          <w:sz w:val="24"/>
          <w:szCs w:val="24"/>
        </w:rPr>
        <w:t xml:space="preserve">от </w:t>
      </w:r>
      <w:r w:rsidR="006442FA" w:rsidRPr="00D92B3D">
        <w:rPr>
          <w:rFonts w:ascii="Times New Roman" w:hAnsi="Times New Roman" w:cs="Times New Roman"/>
          <w:sz w:val="24"/>
          <w:szCs w:val="24"/>
        </w:rPr>
        <w:t>2</w:t>
      </w:r>
      <w:r w:rsidR="00F269B5" w:rsidRPr="00D92B3D">
        <w:rPr>
          <w:rFonts w:ascii="Times New Roman" w:hAnsi="Times New Roman" w:cs="Times New Roman"/>
          <w:sz w:val="24"/>
          <w:szCs w:val="24"/>
        </w:rPr>
        <w:t>4</w:t>
      </w:r>
      <w:r w:rsidR="002F73E4" w:rsidRPr="00D92B3D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0D3E7D" w:rsidRPr="00D92B3D">
        <w:rPr>
          <w:rFonts w:ascii="Times New Roman" w:hAnsi="Times New Roman" w:cs="Times New Roman"/>
          <w:sz w:val="24"/>
          <w:szCs w:val="24"/>
        </w:rPr>
        <w:t>2021</w:t>
      </w:r>
      <w:r w:rsidR="00554849" w:rsidRPr="00D92B3D">
        <w:rPr>
          <w:rFonts w:ascii="Times New Roman" w:hAnsi="Times New Roman" w:cs="Times New Roman"/>
          <w:sz w:val="24"/>
          <w:szCs w:val="24"/>
        </w:rPr>
        <w:t xml:space="preserve"> </w:t>
      </w:r>
      <w:r w:rsidR="000D3E7D" w:rsidRPr="00D92B3D">
        <w:rPr>
          <w:rFonts w:ascii="Times New Roman" w:hAnsi="Times New Roman" w:cs="Times New Roman"/>
          <w:sz w:val="24"/>
          <w:szCs w:val="24"/>
        </w:rPr>
        <w:t>г. №</w:t>
      </w:r>
      <w:r w:rsidR="00554849" w:rsidRPr="00D92B3D">
        <w:rPr>
          <w:rFonts w:ascii="Times New Roman" w:hAnsi="Times New Roman" w:cs="Times New Roman"/>
          <w:sz w:val="24"/>
          <w:szCs w:val="24"/>
        </w:rPr>
        <w:t xml:space="preserve"> </w:t>
      </w:r>
      <w:r w:rsidR="00F269B5" w:rsidRPr="00D92B3D">
        <w:rPr>
          <w:rFonts w:ascii="Times New Roman" w:hAnsi="Times New Roman" w:cs="Times New Roman"/>
          <w:sz w:val="24"/>
          <w:szCs w:val="24"/>
        </w:rPr>
        <w:t>3</w:t>
      </w:r>
      <w:r w:rsidR="00B629BF" w:rsidRPr="00D92B3D">
        <w:rPr>
          <w:rFonts w:ascii="Times New Roman" w:hAnsi="Times New Roman" w:cs="Times New Roman"/>
          <w:sz w:val="24"/>
          <w:szCs w:val="24"/>
        </w:rPr>
        <w:t>8</w:t>
      </w:r>
      <w:r w:rsidR="00554849" w:rsidRPr="00D92B3D">
        <w:rPr>
          <w:rFonts w:ascii="Times New Roman" w:hAnsi="Times New Roman" w:cs="Times New Roman"/>
          <w:sz w:val="24"/>
          <w:szCs w:val="24"/>
        </w:rPr>
        <w:t xml:space="preserve"> </w:t>
      </w:r>
      <w:r w:rsidR="001265BC" w:rsidRPr="00D92B3D">
        <w:rPr>
          <w:rFonts w:ascii="Times New Roman" w:hAnsi="Times New Roman" w:cs="Times New Roman"/>
          <w:sz w:val="24"/>
          <w:szCs w:val="24"/>
        </w:rPr>
        <w:t>(далее – Положение)</w:t>
      </w:r>
      <w:r w:rsidR="001265BC" w:rsidRPr="00D92B3D">
        <w:rPr>
          <w:rFonts w:ascii="Times New Roman" w:hAnsi="Times New Roman" w:cs="Times New Roman"/>
          <w:kern w:val="2"/>
          <w:sz w:val="24"/>
          <w:szCs w:val="24"/>
        </w:rPr>
        <w:t>:</w:t>
      </w:r>
    </w:p>
    <w:p w:rsidR="006442FA" w:rsidRPr="00D92B3D" w:rsidRDefault="001265BC" w:rsidP="00D92B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92B3D">
        <w:rPr>
          <w:rFonts w:ascii="Times New Roman" w:hAnsi="Times New Roman" w:cs="Times New Roman"/>
          <w:kern w:val="2"/>
          <w:sz w:val="24"/>
          <w:szCs w:val="24"/>
        </w:rPr>
        <w:t xml:space="preserve">1.1.  </w:t>
      </w:r>
      <w:r w:rsidR="00B35CBF" w:rsidRPr="00D92B3D">
        <w:rPr>
          <w:rFonts w:ascii="Times New Roman" w:hAnsi="Times New Roman" w:cs="Times New Roman"/>
          <w:kern w:val="2"/>
          <w:sz w:val="24"/>
          <w:szCs w:val="24"/>
        </w:rPr>
        <w:t>пункт 2.</w:t>
      </w:r>
      <w:r w:rsidR="006442FA" w:rsidRPr="00D92B3D">
        <w:rPr>
          <w:rFonts w:ascii="Times New Roman" w:hAnsi="Times New Roman" w:cs="Times New Roman"/>
          <w:kern w:val="2"/>
          <w:sz w:val="24"/>
          <w:szCs w:val="24"/>
        </w:rPr>
        <w:t>9</w:t>
      </w:r>
      <w:r w:rsidR="00B35CBF" w:rsidRPr="00D92B3D">
        <w:rPr>
          <w:rFonts w:ascii="Times New Roman" w:hAnsi="Times New Roman" w:cs="Times New Roman"/>
          <w:kern w:val="2"/>
          <w:sz w:val="24"/>
          <w:szCs w:val="24"/>
        </w:rPr>
        <w:t xml:space="preserve">. Положения </w:t>
      </w:r>
      <w:r w:rsidR="00E2257D" w:rsidRPr="00D92B3D">
        <w:rPr>
          <w:rFonts w:ascii="Times New Roman" w:hAnsi="Times New Roman" w:cs="Times New Roman"/>
          <w:kern w:val="2"/>
          <w:sz w:val="24"/>
          <w:szCs w:val="24"/>
        </w:rPr>
        <w:t>дополнить абзацем четыре</w:t>
      </w:r>
      <w:r w:rsidR="006442FA" w:rsidRPr="00D92B3D">
        <w:rPr>
          <w:rFonts w:ascii="Times New Roman" w:hAnsi="Times New Roman" w:cs="Times New Roman"/>
          <w:kern w:val="2"/>
          <w:sz w:val="24"/>
          <w:szCs w:val="24"/>
        </w:rPr>
        <w:t xml:space="preserve"> следующего содержания:</w:t>
      </w:r>
    </w:p>
    <w:p w:rsidR="006442FA" w:rsidRPr="00D92B3D" w:rsidRDefault="006442FA" w:rsidP="00D92B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92B3D">
        <w:rPr>
          <w:rFonts w:ascii="Times New Roman" w:hAnsi="Times New Roman" w:cs="Times New Roman"/>
          <w:kern w:val="2"/>
          <w:sz w:val="24"/>
          <w:szCs w:val="24"/>
        </w:rPr>
        <w:t>«</w:t>
      </w:r>
      <w:r w:rsidR="00E2257D" w:rsidRPr="00D92B3D">
        <w:rPr>
          <w:rFonts w:ascii="Times New Roman" w:hAnsi="Times New Roman" w:cs="Times New Roman"/>
          <w:kern w:val="2"/>
          <w:sz w:val="24"/>
          <w:szCs w:val="24"/>
        </w:rPr>
        <w:t>Срок проведения обязательного профилактического визита составляет 1 рабочий день»</w:t>
      </w:r>
      <w:r w:rsidR="00554849" w:rsidRPr="00D92B3D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6442FA" w:rsidRPr="00D92B3D" w:rsidRDefault="00E2257D" w:rsidP="00D92B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92B3D">
        <w:rPr>
          <w:rFonts w:ascii="Times New Roman" w:hAnsi="Times New Roman" w:cs="Times New Roman"/>
          <w:kern w:val="2"/>
          <w:sz w:val="24"/>
          <w:szCs w:val="24"/>
        </w:rPr>
        <w:t>1.2. пункт 3.11 Положения изложить в следующей редакции:</w:t>
      </w:r>
    </w:p>
    <w:p w:rsidR="00E2257D" w:rsidRPr="00D92B3D" w:rsidRDefault="00E2257D" w:rsidP="00D92B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92B3D">
        <w:rPr>
          <w:rFonts w:ascii="Times New Roman" w:hAnsi="Times New Roman" w:cs="Times New Roman"/>
          <w:kern w:val="2"/>
          <w:sz w:val="24"/>
          <w:szCs w:val="24"/>
        </w:rPr>
        <w:t>«3.11. В случае невозможности присутствия при проведении контролируемого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 в администрацию (но не более чем на 20 календарных дней), при одновременном соблюдении следующих условий:</w:t>
      </w:r>
    </w:p>
    <w:p w:rsidR="00E2257D" w:rsidRPr="00D92B3D" w:rsidRDefault="00E2257D" w:rsidP="00D92B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92B3D">
        <w:rPr>
          <w:rFonts w:ascii="Times New Roman" w:hAnsi="Times New Roman" w:cs="Times New Roman"/>
          <w:kern w:val="2"/>
          <w:sz w:val="24"/>
          <w:szCs w:val="24"/>
        </w:rPr>
        <w:t>1) отсутствие признаков явной непосредственной угрозы причинения или фактического причинения вреда (ущерба) охраняемым законом ценностям;</w:t>
      </w:r>
    </w:p>
    <w:p w:rsidR="00E2257D" w:rsidRPr="00D92B3D" w:rsidRDefault="00E2257D" w:rsidP="00D92B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92B3D">
        <w:rPr>
          <w:rFonts w:ascii="Times New Roman" w:hAnsi="Times New Roman" w:cs="Times New Roman"/>
          <w:kern w:val="2"/>
          <w:sz w:val="24"/>
          <w:szCs w:val="24"/>
        </w:rPr>
        <w:t>2) имеются уважительные причины для отсутствия индивидуального предпринимателя, гражданина, являющихся контролируемыми лицами (болезнь, командировка и т.п.) при проведении контрольного мероприятия.»</w:t>
      </w:r>
    </w:p>
    <w:p w:rsidR="005E75E1" w:rsidRPr="00D92B3D" w:rsidRDefault="005E75E1" w:rsidP="00D92B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B3D">
        <w:rPr>
          <w:rFonts w:ascii="Times New Roman" w:eastAsia="Times New Roman" w:hAnsi="Times New Roman" w:cs="Times New Roman"/>
          <w:sz w:val="24"/>
          <w:szCs w:val="24"/>
        </w:rPr>
        <w:t xml:space="preserve">2. Администрации муниципального образования </w:t>
      </w:r>
      <w:r w:rsidR="00F269B5" w:rsidRPr="00D92B3D">
        <w:rPr>
          <w:rFonts w:ascii="Times New Roman" w:eastAsia="Times New Roman" w:hAnsi="Times New Roman" w:cs="Times New Roman"/>
          <w:sz w:val="24"/>
          <w:szCs w:val="24"/>
        </w:rPr>
        <w:t>Новонукутское</w:t>
      </w:r>
      <w:r w:rsidRPr="00D92B3D">
        <w:rPr>
          <w:rFonts w:ascii="Times New Roman" w:eastAsia="Times New Roman" w:hAnsi="Times New Roman" w:cs="Times New Roman"/>
          <w:sz w:val="24"/>
          <w:szCs w:val="24"/>
        </w:rPr>
        <w:t>»:</w:t>
      </w:r>
    </w:p>
    <w:p w:rsidR="005E75E1" w:rsidRPr="00D92B3D" w:rsidRDefault="005E75E1" w:rsidP="00D92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B3D">
        <w:rPr>
          <w:rFonts w:ascii="Times New Roman" w:eastAsia="Times New Roman" w:hAnsi="Times New Roman" w:cs="Times New Roman"/>
          <w:sz w:val="24"/>
          <w:szCs w:val="24"/>
        </w:rPr>
        <w:t>2.1) опубликовать настоящее решение</w:t>
      </w:r>
      <w:r w:rsidR="00D92B3D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D92B3D">
        <w:rPr>
          <w:rFonts w:ascii="Times New Roman" w:eastAsia="Times New Roman" w:hAnsi="Times New Roman" w:cs="Times New Roman"/>
          <w:sz w:val="24"/>
          <w:szCs w:val="24"/>
        </w:rPr>
        <w:t xml:space="preserve"> печатном издании «</w:t>
      </w:r>
      <w:r w:rsidR="004B586A" w:rsidRPr="00D92B3D">
        <w:rPr>
          <w:rFonts w:ascii="Times New Roman" w:eastAsia="Times New Roman" w:hAnsi="Times New Roman" w:cs="Times New Roman"/>
          <w:sz w:val="24"/>
          <w:szCs w:val="24"/>
        </w:rPr>
        <w:t>Новонукутский</w:t>
      </w:r>
      <w:r w:rsidRPr="00D92B3D">
        <w:rPr>
          <w:rFonts w:ascii="Times New Roman" w:eastAsia="Times New Roman" w:hAnsi="Times New Roman" w:cs="Times New Roman"/>
          <w:sz w:val="24"/>
          <w:szCs w:val="24"/>
        </w:rPr>
        <w:t xml:space="preserve"> вестник» и разместить на официальном сайте администрации муниципального образования «</w:t>
      </w:r>
      <w:r w:rsidR="00F269B5" w:rsidRPr="00D92B3D">
        <w:rPr>
          <w:rFonts w:ascii="Times New Roman" w:eastAsia="Times New Roman" w:hAnsi="Times New Roman" w:cs="Times New Roman"/>
          <w:sz w:val="24"/>
          <w:szCs w:val="24"/>
        </w:rPr>
        <w:t>Новонукутское</w:t>
      </w:r>
      <w:r w:rsidRPr="00D92B3D">
        <w:rPr>
          <w:rFonts w:ascii="Times New Roman" w:eastAsia="Times New Roman" w:hAnsi="Times New Roman" w:cs="Times New Roman"/>
          <w:sz w:val="24"/>
          <w:szCs w:val="24"/>
        </w:rPr>
        <w:t>» в информационно-телекоммуникационной системе Интернет;</w:t>
      </w:r>
    </w:p>
    <w:p w:rsidR="005E75E1" w:rsidRPr="00D92B3D" w:rsidRDefault="005E75E1" w:rsidP="00D92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B3D">
        <w:rPr>
          <w:rFonts w:ascii="Times New Roman" w:eastAsia="Times New Roman" w:hAnsi="Times New Roman" w:cs="Times New Roman"/>
          <w:sz w:val="24"/>
          <w:szCs w:val="24"/>
        </w:rPr>
        <w:t>2.2) внести в оригинал решения Думы муниципального образования «</w:t>
      </w:r>
      <w:r w:rsidR="00F269B5" w:rsidRPr="00D92B3D">
        <w:rPr>
          <w:rFonts w:ascii="Times New Roman" w:eastAsia="Times New Roman" w:hAnsi="Times New Roman" w:cs="Times New Roman"/>
          <w:sz w:val="24"/>
          <w:szCs w:val="24"/>
        </w:rPr>
        <w:t>Новонукутское</w:t>
      </w:r>
      <w:r w:rsidR="00B629BF" w:rsidRPr="00D92B3D">
        <w:rPr>
          <w:rFonts w:ascii="Times New Roman" w:eastAsia="Times New Roman" w:hAnsi="Times New Roman" w:cs="Times New Roman"/>
          <w:sz w:val="24"/>
          <w:szCs w:val="24"/>
        </w:rPr>
        <w:t>» от 24.12.2021</w:t>
      </w:r>
      <w:r w:rsidR="00D92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29BF" w:rsidRPr="00D92B3D">
        <w:rPr>
          <w:rFonts w:ascii="Times New Roman" w:eastAsia="Times New Roman" w:hAnsi="Times New Roman" w:cs="Times New Roman"/>
          <w:sz w:val="24"/>
          <w:szCs w:val="24"/>
        </w:rPr>
        <w:t>г. №</w:t>
      </w:r>
      <w:r w:rsidR="00D92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29BF" w:rsidRPr="00D92B3D">
        <w:rPr>
          <w:rFonts w:ascii="Times New Roman" w:eastAsia="Times New Roman" w:hAnsi="Times New Roman" w:cs="Times New Roman"/>
          <w:sz w:val="24"/>
          <w:szCs w:val="24"/>
        </w:rPr>
        <w:t>38</w:t>
      </w:r>
      <w:r w:rsidR="00D92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B3D">
        <w:rPr>
          <w:rFonts w:ascii="Times New Roman" w:eastAsia="Times New Roman" w:hAnsi="Times New Roman" w:cs="Times New Roman"/>
          <w:sz w:val="24"/>
          <w:szCs w:val="24"/>
        </w:rPr>
        <w:t>соответствующие изменения о дате внесения в него изменений настоящим решением.</w:t>
      </w:r>
    </w:p>
    <w:p w:rsidR="005E75E1" w:rsidRPr="00D92B3D" w:rsidRDefault="00421B30" w:rsidP="00D92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B3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3. </w:t>
      </w:r>
      <w:r w:rsidR="005E75E1" w:rsidRPr="00D92B3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Настоящее решение вступает в силу с момента подписания.</w:t>
      </w:r>
    </w:p>
    <w:p w:rsidR="0020653A" w:rsidRDefault="0020653A" w:rsidP="00D92B3D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B3D" w:rsidRPr="00D92B3D" w:rsidRDefault="00D92B3D" w:rsidP="00D92B3D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53A" w:rsidRPr="00D92B3D" w:rsidRDefault="0020653A" w:rsidP="00D92B3D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</w:p>
    <w:p w:rsidR="00CC048C" w:rsidRPr="00D92B3D" w:rsidRDefault="0020653A" w:rsidP="00D92B3D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CC048C" w:rsidRPr="00D92B3D">
        <w:rPr>
          <w:rFonts w:ascii="Times New Roman" w:hAnsi="Times New Roman" w:cs="Times New Roman"/>
          <w:sz w:val="24"/>
          <w:szCs w:val="24"/>
        </w:rPr>
        <w:t xml:space="preserve"> «</w:t>
      </w:r>
      <w:r w:rsidR="00F269B5" w:rsidRPr="00D92B3D">
        <w:rPr>
          <w:rFonts w:ascii="Times New Roman" w:hAnsi="Times New Roman" w:cs="Times New Roman"/>
          <w:sz w:val="24"/>
          <w:szCs w:val="24"/>
        </w:rPr>
        <w:t>Новонукутское</w:t>
      </w:r>
      <w:r w:rsidR="00CC048C" w:rsidRPr="00D92B3D">
        <w:rPr>
          <w:rFonts w:ascii="Times New Roman" w:hAnsi="Times New Roman" w:cs="Times New Roman"/>
          <w:sz w:val="24"/>
          <w:szCs w:val="24"/>
        </w:rPr>
        <w:t>»,</w:t>
      </w:r>
    </w:p>
    <w:p w:rsidR="00CC048C" w:rsidRPr="00D92B3D" w:rsidRDefault="00CC048C" w:rsidP="00D92B3D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20653A" w:rsidRPr="00D92B3D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F269B5" w:rsidRPr="00D92B3D">
        <w:rPr>
          <w:rFonts w:ascii="Times New Roman" w:hAnsi="Times New Roman" w:cs="Times New Roman"/>
          <w:sz w:val="24"/>
          <w:szCs w:val="24"/>
        </w:rPr>
        <w:t>Новонукутское</w:t>
      </w:r>
      <w:r w:rsidR="0020653A" w:rsidRPr="00D92B3D">
        <w:rPr>
          <w:rFonts w:ascii="Times New Roman" w:hAnsi="Times New Roman" w:cs="Times New Roman"/>
          <w:sz w:val="24"/>
          <w:szCs w:val="24"/>
        </w:rPr>
        <w:t>»</w:t>
      </w:r>
      <w:r w:rsidR="00D92B3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F269B5" w:rsidRPr="00D92B3D">
        <w:rPr>
          <w:rFonts w:ascii="Times New Roman" w:hAnsi="Times New Roman" w:cs="Times New Roman"/>
          <w:sz w:val="24"/>
          <w:szCs w:val="24"/>
        </w:rPr>
        <w:t>Ю.В.</w:t>
      </w:r>
      <w:r w:rsidR="00D92B3D">
        <w:rPr>
          <w:rFonts w:ascii="Times New Roman" w:hAnsi="Times New Roman" w:cs="Times New Roman"/>
          <w:sz w:val="24"/>
          <w:szCs w:val="24"/>
        </w:rPr>
        <w:t xml:space="preserve"> </w:t>
      </w:r>
      <w:r w:rsidR="00F269B5" w:rsidRPr="00D92B3D">
        <w:rPr>
          <w:rFonts w:ascii="Times New Roman" w:hAnsi="Times New Roman" w:cs="Times New Roman"/>
          <w:sz w:val="24"/>
          <w:szCs w:val="24"/>
        </w:rPr>
        <w:t>Прудников</w:t>
      </w:r>
    </w:p>
    <w:p w:rsidR="00B629BF" w:rsidRDefault="00B629BF" w:rsidP="00D92B3D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359"/>
      </w:tblGrid>
      <w:tr w:rsidR="00144278" w:rsidTr="00144278">
        <w:tc>
          <w:tcPr>
            <w:tcW w:w="5778" w:type="dxa"/>
          </w:tcPr>
          <w:p w:rsidR="00144278" w:rsidRDefault="00144278" w:rsidP="00D92B3D">
            <w:pPr>
              <w:tabs>
                <w:tab w:val="left" w:pos="60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9" w:type="dxa"/>
          </w:tcPr>
          <w:p w:rsidR="00144278" w:rsidRPr="00D92B3D" w:rsidRDefault="00144278" w:rsidP="00144278">
            <w:pPr>
              <w:tabs>
                <w:tab w:val="left" w:pos="6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144278" w:rsidRPr="00D92B3D" w:rsidRDefault="00144278" w:rsidP="00144278">
            <w:pPr>
              <w:tabs>
                <w:tab w:val="left" w:pos="6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Думы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 xml:space="preserve"> «Новонукутское»</w:t>
            </w:r>
          </w:p>
          <w:p w:rsidR="00144278" w:rsidRPr="00144278" w:rsidRDefault="00144278" w:rsidP="00144278">
            <w:pPr>
              <w:tabs>
                <w:tab w:val="left" w:pos="6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«24»</w:t>
            </w: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2021 г.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B3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144278" w:rsidRPr="00D92B3D" w:rsidRDefault="00144278" w:rsidP="00D92B3D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92B3D" w:rsidRDefault="00B629BF" w:rsidP="00D92B3D">
      <w:pPr>
        <w:tabs>
          <w:tab w:val="left" w:pos="60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2B3D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о муниципальном контроле в сфере благоустройства </w:t>
      </w:r>
    </w:p>
    <w:p w:rsidR="00B629BF" w:rsidRPr="00D92B3D" w:rsidRDefault="00B629BF" w:rsidP="00D92B3D">
      <w:pPr>
        <w:tabs>
          <w:tab w:val="left" w:pos="60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2B3D">
        <w:rPr>
          <w:rFonts w:ascii="Times New Roman" w:hAnsi="Times New Roman" w:cs="Times New Roman"/>
          <w:b/>
          <w:bCs/>
          <w:sz w:val="24"/>
          <w:szCs w:val="24"/>
        </w:rPr>
        <w:t>на территории муниципального образования «Новонукутское»</w:t>
      </w:r>
    </w:p>
    <w:p w:rsidR="00B629BF" w:rsidRPr="00D92B3D" w:rsidRDefault="00B629BF" w:rsidP="00D92B3D">
      <w:pPr>
        <w:tabs>
          <w:tab w:val="left" w:pos="6000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D92B3D">
        <w:rPr>
          <w:rFonts w:ascii="Times New Roman" w:hAnsi="Times New Roman" w:cs="Times New Roman"/>
          <w:bCs/>
          <w:i/>
          <w:sz w:val="24"/>
          <w:szCs w:val="24"/>
        </w:rPr>
        <w:t>(в редакци</w:t>
      </w:r>
      <w:r w:rsidR="00D92B3D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="00271F47" w:rsidRPr="00D92B3D">
        <w:rPr>
          <w:rFonts w:ascii="Times New Roman" w:hAnsi="Times New Roman" w:cs="Times New Roman"/>
          <w:bCs/>
          <w:i/>
          <w:sz w:val="24"/>
          <w:szCs w:val="24"/>
        </w:rPr>
        <w:t xml:space="preserve"> решений</w:t>
      </w:r>
      <w:r w:rsidRPr="00D92B3D">
        <w:rPr>
          <w:rFonts w:ascii="Times New Roman" w:hAnsi="Times New Roman" w:cs="Times New Roman"/>
          <w:bCs/>
          <w:i/>
          <w:sz w:val="24"/>
          <w:szCs w:val="24"/>
        </w:rPr>
        <w:t xml:space="preserve"> Думы МО «Новонукутское» </w:t>
      </w:r>
      <w:r w:rsidR="00271F47" w:rsidRPr="00D92B3D">
        <w:rPr>
          <w:rFonts w:ascii="Times New Roman" w:hAnsi="Times New Roman" w:cs="Times New Roman"/>
          <w:bCs/>
          <w:i/>
          <w:sz w:val="24"/>
          <w:szCs w:val="24"/>
        </w:rPr>
        <w:t>от 25.02.2023</w:t>
      </w:r>
      <w:r w:rsidR="00D92B3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271F47" w:rsidRPr="00D92B3D">
        <w:rPr>
          <w:rFonts w:ascii="Times New Roman" w:hAnsi="Times New Roman" w:cs="Times New Roman"/>
          <w:bCs/>
          <w:i/>
          <w:sz w:val="24"/>
          <w:szCs w:val="24"/>
        </w:rPr>
        <w:t>г. №</w:t>
      </w:r>
      <w:r w:rsidR="00D92B3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271F47" w:rsidRPr="00D92B3D">
        <w:rPr>
          <w:rFonts w:ascii="Times New Roman" w:hAnsi="Times New Roman" w:cs="Times New Roman"/>
          <w:bCs/>
          <w:i/>
          <w:sz w:val="24"/>
          <w:szCs w:val="24"/>
        </w:rPr>
        <w:t xml:space="preserve">4; </w:t>
      </w:r>
      <w:r w:rsidR="0080750B" w:rsidRPr="00D92B3D">
        <w:rPr>
          <w:rFonts w:ascii="Times New Roman" w:hAnsi="Times New Roman" w:cs="Times New Roman"/>
          <w:bCs/>
          <w:i/>
          <w:sz w:val="24"/>
          <w:szCs w:val="24"/>
        </w:rPr>
        <w:t>от</w:t>
      </w:r>
      <w:r w:rsidR="00D92B3D">
        <w:rPr>
          <w:rFonts w:ascii="Times New Roman" w:hAnsi="Times New Roman" w:cs="Times New Roman"/>
          <w:bCs/>
          <w:i/>
          <w:sz w:val="24"/>
          <w:szCs w:val="24"/>
        </w:rPr>
        <w:t xml:space="preserve"> 30.11.</w:t>
      </w:r>
      <w:r w:rsidR="0080750B" w:rsidRPr="00D92B3D">
        <w:rPr>
          <w:rFonts w:ascii="Times New Roman" w:hAnsi="Times New Roman" w:cs="Times New Roman"/>
          <w:bCs/>
          <w:i/>
          <w:sz w:val="24"/>
          <w:szCs w:val="24"/>
        </w:rPr>
        <w:t>2023</w:t>
      </w:r>
      <w:r w:rsidR="00D92B3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80750B" w:rsidRPr="00D92B3D">
        <w:rPr>
          <w:rFonts w:ascii="Times New Roman" w:hAnsi="Times New Roman" w:cs="Times New Roman"/>
          <w:bCs/>
          <w:i/>
          <w:sz w:val="24"/>
          <w:szCs w:val="24"/>
        </w:rPr>
        <w:t>г. №</w:t>
      </w:r>
      <w:r w:rsidR="00D92B3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80750B" w:rsidRPr="00D92B3D">
        <w:rPr>
          <w:rFonts w:ascii="Times New Roman" w:hAnsi="Times New Roman" w:cs="Times New Roman"/>
          <w:bCs/>
          <w:i/>
          <w:sz w:val="24"/>
          <w:szCs w:val="24"/>
        </w:rPr>
        <w:t>10</w:t>
      </w:r>
      <w:r w:rsidRPr="00D92B3D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B629BF" w:rsidRPr="00D92B3D" w:rsidRDefault="00B629BF" w:rsidP="00D92B3D">
      <w:pPr>
        <w:tabs>
          <w:tab w:val="left" w:pos="60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29BF" w:rsidRPr="00D92B3D" w:rsidRDefault="00B629BF" w:rsidP="00D92B3D">
      <w:pPr>
        <w:tabs>
          <w:tab w:val="left" w:pos="60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2B3D">
        <w:rPr>
          <w:rFonts w:ascii="Times New Roman" w:hAnsi="Times New Roman" w:cs="Times New Roman"/>
          <w:b/>
          <w:bCs/>
          <w:sz w:val="24"/>
          <w:szCs w:val="24"/>
        </w:rPr>
        <w:t>Раздел 1. Общие положения</w:t>
      </w:r>
    </w:p>
    <w:p w:rsidR="00B629BF" w:rsidRPr="00D92B3D" w:rsidRDefault="00B629BF" w:rsidP="00D92B3D">
      <w:pPr>
        <w:tabs>
          <w:tab w:val="left" w:pos="6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1.1. Настоящее Положение устанавливает порядок осуществления муниципального контроля в сфере благоустройства на территории муниципального образования «Новонукутское» (далее - контроль в сфере благоустройства).</w:t>
      </w:r>
    </w:p>
    <w:p w:rsidR="00B629BF" w:rsidRPr="00D92B3D" w:rsidRDefault="00B629BF" w:rsidP="00D92B3D">
      <w:pPr>
        <w:tabs>
          <w:tab w:val="left" w:pos="6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1.2. Предметом контроля в сфере благоустройства является соблюдение юридическими лицами, индивидуальными предпринимателями, гражданами (далее - контролируемые лица) Правил благоустройства на территории муниципального образования «Новонукутское» (далее - Правила благоустройства), требований к обеспечению доступности для инвалидов объектов социальной, инженерной и транспортной инфраструктур и предоставляемых услуг (далее - обязательные требования).</w:t>
      </w:r>
    </w:p>
    <w:p w:rsidR="00B629BF" w:rsidRPr="00D92B3D" w:rsidRDefault="00B629BF" w:rsidP="00D92B3D">
      <w:pPr>
        <w:tabs>
          <w:tab w:val="left" w:pos="6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1.3. Контроль в сфере благоустройства осуществляется администрацией муниципального образования «Новонукутское» (далее - администрация).</w:t>
      </w:r>
    </w:p>
    <w:p w:rsidR="00B629BF" w:rsidRPr="00D92B3D" w:rsidRDefault="00B629BF" w:rsidP="00D92B3D">
      <w:pPr>
        <w:tabs>
          <w:tab w:val="left" w:pos="6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1.4. Должностными лицами администрации, уполномоченными осуществлять контроль в сфере благоустройства, являются заместитель главы администрации, консультант по экспертно-правовым вопросам, помощник главы, ведущий специалист по молодежной политике и спорту администрации (далее - должностные лица).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благоустройства.</w:t>
      </w:r>
    </w:p>
    <w:p w:rsidR="00B629BF" w:rsidRPr="00D92B3D" w:rsidRDefault="00B629BF" w:rsidP="00D92B3D">
      <w:pPr>
        <w:tabs>
          <w:tab w:val="left" w:pos="6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 xml:space="preserve">Должностные лица при осуществлении контроля в сфере благоустройства имеют права, обязанности и несут ответственность в соответствии с </w:t>
      </w:r>
      <w:hyperlink r:id="rId7" w:history="1">
        <w:r w:rsidRPr="00D92B3D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Федеральным законом</w:t>
        </w:r>
      </w:hyperlink>
      <w:r w:rsidRPr="00D92B3D">
        <w:rPr>
          <w:rFonts w:ascii="Times New Roman" w:hAnsi="Times New Roman" w:cs="Times New Roman"/>
          <w:sz w:val="24"/>
          <w:szCs w:val="24"/>
        </w:rPr>
        <w:t xml:space="preserve"> от 31 июля 2020 N 248-ФЗ "О государственном контроле (надзоре) и муниципальном контроле в Российской Федерации" (далее - Федеральный закон N 248-ФЗ) и иными федеральными законами.</w:t>
      </w:r>
    </w:p>
    <w:p w:rsidR="00B629BF" w:rsidRPr="00D92B3D" w:rsidRDefault="00B629BF" w:rsidP="00D92B3D">
      <w:pPr>
        <w:tabs>
          <w:tab w:val="left" w:pos="6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 xml:space="preserve">1.5. 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</w:t>
      </w:r>
      <w:hyperlink r:id="rId8" w:history="1">
        <w:r w:rsidRPr="00D92B3D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Федерального закона</w:t>
        </w:r>
      </w:hyperlink>
      <w:r w:rsidRPr="00D92B3D">
        <w:rPr>
          <w:rFonts w:ascii="Times New Roman" w:hAnsi="Times New Roman" w:cs="Times New Roman"/>
          <w:sz w:val="24"/>
          <w:szCs w:val="24"/>
        </w:rPr>
        <w:t xml:space="preserve"> N 248-ФЗ, </w:t>
      </w:r>
      <w:hyperlink r:id="rId9" w:history="1">
        <w:r w:rsidRPr="00D92B3D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Федерального закона</w:t>
        </w:r>
      </w:hyperlink>
      <w:r w:rsidR="00D92B3D">
        <w:rPr>
          <w:rFonts w:ascii="Times New Roman" w:hAnsi="Times New Roman" w:cs="Times New Roman"/>
          <w:sz w:val="24"/>
          <w:szCs w:val="24"/>
        </w:rPr>
        <w:t xml:space="preserve"> </w:t>
      </w:r>
      <w:r w:rsidRPr="00D92B3D">
        <w:rPr>
          <w:rFonts w:ascii="Times New Roman" w:hAnsi="Times New Roman" w:cs="Times New Roman"/>
          <w:sz w:val="24"/>
          <w:szCs w:val="24"/>
        </w:rPr>
        <w:t>от 6 октября 2003 года N 131-ФЗ "Об общих принципах организации местного самоуправления в Российской Федерации".</w:t>
      </w:r>
    </w:p>
    <w:p w:rsidR="00B629BF" w:rsidRPr="00D92B3D" w:rsidRDefault="00B629BF" w:rsidP="00D92B3D">
      <w:pPr>
        <w:tabs>
          <w:tab w:val="left" w:pos="6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1.6. Администрация осуществляет контроль за соблюдением Правил благоустройства, включающих:</w:t>
      </w:r>
    </w:p>
    <w:p w:rsidR="00B629BF" w:rsidRPr="00D92B3D" w:rsidRDefault="00B629BF" w:rsidP="00D92B3D">
      <w:pPr>
        <w:tabs>
          <w:tab w:val="left" w:pos="6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1) обязательные требования по содержанию прилегающих территорий;</w:t>
      </w:r>
    </w:p>
    <w:p w:rsidR="00B629BF" w:rsidRPr="00D92B3D" w:rsidRDefault="00B629BF" w:rsidP="00D92B3D">
      <w:pPr>
        <w:tabs>
          <w:tab w:val="left" w:pos="6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2) обязательные требования по содержанию элементов и объектов благоустройства, в том числе требования:</w:t>
      </w:r>
    </w:p>
    <w:p w:rsidR="00B629BF" w:rsidRPr="00D92B3D" w:rsidRDefault="00B629BF" w:rsidP="00D92B3D">
      <w:pPr>
        <w:tabs>
          <w:tab w:val="left" w:pos="6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- 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B629BF" w:rsidRPr="00D92B3D" w:rsidRDefault="00B629BF" w:rsidP="00D92B3D">
      <w:pPr>
        <w:tabs>
          <w:tab w:val="left" w:pos="6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- 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B629BF" w:rsidRPr="00D92B3D" w:rsidRDefault="00B629BF" w:rsidP="00D92B3D">
      <w:pPr>
        <w:tabs>
          <w:tab w:val="left" w:pos="6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- по содержанию специальных знаков, надписей, содержащих информацию, необходимую для эксплуатации инженерных сооружений;</w:t>
      </w:r>
    </w:p>
    <w:p w:rsidR="00B629BF" w:rsidRPr="00D92B3D" w:rsidRDefault="00B629BF" w:rsidP="00D92B3D">
      <w:pPr>
        <w:tabs>
          <w:tab w:val="left" w:pos="6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- 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Иркутской области и Правилами благоустройства;</w:t>
      </w:r>
    </w:p>
    <w:p w:rsidR="00B629BF" w:rsidRPr="00D92B3D" w:rsidRDefault="00B629BF" w:rsidP="00D92B3D">
      <w:pPr>
        <w:tabs>
          <w:tab w:val="left" w:pos="6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 xml:space="preserve">- 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</w:t>
      </w:r>
      <w:r w:rsidRPr="00D92B3D">
        <w:rPr>
          <w:rFonts w:ascii="Times New Roman" w:hAnsi="Times New Roman" w:cs="Times New Roman"/>
          <w:sz w:val="24"/>
          <w:szCs w:val="24"/>
        </w:rPr>
        <w:lastRenderedPageBreak/>
        <w:t>включая инвалидов и другие маломобильные группы населения, на период осуществления земляных работ;</w:t>
      </w:r>
    </w:p>
    <w:p w:rsidR="00B629BF" w:rsidRPr="00D92B3D" w:rsidRDefault="00B629BF" w:rsidP="00D92B3D">
      <w:pPr>
        <w:tabs>
          <w:tab w:val="left" w:pos="6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- о недопустимости 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B629BF" w:rsidRPr="00D92B3D" w:rsidRDefault="00B629BF" w:rsidP="00D92B3D">
      <w:pPr>
        <w:tabs>
          <w:tab w:val="left" w:pos="6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3) обязательные требования по уборке территории муниципального образования «Новонукутское» в зимний период, включая контроль проведения мероприятий по очистке от снега, наледи и сосулек кровель зданий, сооружений;</w:t>
      </w:r>
    </w:p>
    <w:p w:rsidR="00B629BF" w:rsidRPr="00D92B3D" w:rsidRDefault="00B629BF" w:rsidP="00D92B3D">
      <w:pPr>
        <w:tabs>
          <w:tab w:val="left" w:pos="6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4) обязательные требования по уборке территории муниципального образования «Новонукутское»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:rsidR="00B629BF" w:rsidRPr="00D92B3D" w:rsidRDefault="00B629BF" w:rsidP="00D92B3D">
      <w:pPr>
        <w:tabs>
          <w:tab w:val="left" w:pos="6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 xml:space="preserve">5) дополнительные обязательные требования пожарной безопасности в период действия особого противопожарного режима; </w:t>
      </w:r>
    </w:p>
    <w:p w:rsidR="00B629BF" w:rsidRPr="00D92B3D" w:rsidRDefault="00B629BF" w:rsidP="00D92B3D">
      <w:pPr>
        <w:tabs>
          <w:tab w:val="left" w:pos="6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6) обязательные требования по прокладке, переустройству, ремонту и содержанию подземных коммуникаций на территориях общего пользования;</w:t>
      </w:r>
    </w:p>
    <w:p w:rsidR="00B629BF" w:rsidRPr="00D92B3D" w:rsidRDefault="00B629BF" w:rsidP="00D92B3D">
      <w:pPr>
        <w:tabs>
          <w:tab w:val="left" w:pos="6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7) 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B629BF" w:rsidRPr="00D92B3D" w:rsidRDefault="00B629BF" w:rsidP="00D92B3D">
      <w:pPr>
        <w:tabs>
          <w:tab w:val="left" w:pos="6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8) обязательные требования по складированию твердых коммунальных отходов;</w:t>
      </w:r>
    </w:p>
    <w:p w:rsidR="00B629BF" w:rsidRPr="00D92B3D" w:rsidRDefault="00B629BF" w:rsidP="00D92B3D">
      <w:pPr>
        <w:tabs>
          <w:tab w:val="left" w:pos="6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9) 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B629BF" w:rsidRPr="00D92B3D" w:rsidRDefault="00B629BF" w:rsidP="00D92B3D">
      <w:pPr>
        <w:tabs>
          <w:tab w:val="left" w:pos="6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B629BF" w:rsidRPr="00D92B3D" w:rsidRDefault="00B629BF" w:rsidP="00D92B3D">
      <w:pPr>
        <w:tabs>
          <w:tab w:val="left" w:pos="6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1.7. 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B629BF" w:rsidRPr="00D92B3D" w:rsidRDefault="00B629BF" w:rsidP="00D92B3D">
      <w:pPr>
        <w:tabs>
          <w:tab w:val="left" w:pos="6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B629BF" w:rsidRPr="00D92B3D" w:rsidRDefault="00B629BF" w:rsidP="00D92B3D">
      <w:pPr>
        <w:tabs>
          <w:tab w:val="left" w:pos="6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1) 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B629BF" w:rsidRPr="00D92B3D" w:rsidRDefault="00B629BF" w:rsidP="00D92B3D">
      <w:pPr>
        <w:tabs>
          <w:tab w:val="left" w:pos="6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2) 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B629BF" w:rsidRPr="00D92B3D" w:rsidRDefault="00B629BF" w:rsidP="00D92B3D">
      <w:pPr>
        <w:tabs>
          <w:tab w:val="left" w:pos="6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3) дворовые территории;</w:t>
      </w:r>
    </w:p>
    <w:p w:rsidR="00B629BF" w:rsidRPr="00D92B3D" w:rsidRDefault="00B629BF" w:rsidP="00D92B3D">
      <w:pPr>
        <w:tabs>
          <w:tab w:val="left" w:pos="6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4) детские и спортивные площадки;</w:t>
      </w:r>
    </w:p>
    <w:p w:rsidR="00B629BF" w:rsidRPr="00D92B3D" w:rsidRDefault="00B629BF" w:rsidP="00D92B3D">
      <w:pPr>
        <w:tabs>
          <w:tab w:val="left" w:pos="6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5) площадки для выгула животных;</w:t>
      </w:r>
    </w:p>
    <w:p w:rsidR="00B629BF" w:rsidRPr="00D92B3D" w:rsidRDefault="00B629BF" w:rsidP="00D92B3D">
      <w:pPr>
        <w:tabs>
          <w:tab w:val="left" w:pos="6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6) парковки (парковочные места);</w:t>
      </w:r>
    </w:p>
    <w:p w:rsidR="00B629BF" w:rsidRPr="00D92B3D" w:rsidRDefault="00B629BF" w:rsidP="00D92B3D">
      <w:pPr>
        <w:tabs>
          <w:tab w:val="left" w:pos="6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7) парки, скверы, иные зеленые зоны;</w:t>
      </w:r>
    </w:p>
    <w:p w:rsidR="00B629BF" w:rsidRPr="00D92B3D" w:rsidRDefault="00B629BF" w:rsidP="00D92B3D">
      <w:pPr>
        <w:tabs>
          <w:tab w:val="left" w:pos="6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8) технические и санитарно-защитные зоны;</w:t>
      </w:r>
    </w:p>
    <w:p w:rsidR="00B629BF" w:rsidRPr="00D92B3D" w:rsidRDefault="00B629BF" w:rsidP="00D92B3D">
      <w:pPr>
        <w:tabs>
          <w:tab w:val="left" w:pos="6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1.8. При осуществлении контроля в сфере благоустройства система оценки и управления рисками не применяется.</w:t>
      </w:r>
    </w:p>
    <w:p w:rsidR="00B629BF" w:rsidRPr="00D92B3D" w:rsidRDefault="00B629BF" w:rsidP="00D92B3D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B3D" w:rsidRDefault="00B629BF" w:rsidP="00D92B3D">
      <w:pPr>
        <w:tabs>
          <w:tab w:val="left" w:pos="60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2B3D">
        <w:rPr>
          <w:rFonts w:ascii="Times New Roman" w:hAnsi="Times New Roman" w:cs="Times New Roman"/>
          <w:b/>
          <w:bCs/>
          <w:sz w:val="24"/>
          <w:szCs w:val="24"/>
        </w:rPr>
        <w:t xml:space="preserve">Раздел 2. Профилактика рисков причинения вреда (ущерба) </w:t>
      </w:r>
    </w:p>
    <w:p w:rsidR="00B629BF" w:rsidRPr="00D92B3D" w:rsidRDefault="00B629BF" w:rsidP="00D92B3D">
      <w:pPr>
        <w:tabs>
          <w:tab w:val="left" w:pos="60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2B3D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охраняемым законом ценностям</w:t>
      </w:r>
    </w:p>
    <w:p w:rsidR="00B629BF" w:rsidRPr="00D92B3D" w:rsidRDefault="00B629BF" w:rsidP="00D92B3D">
      <w:pPr>
        <w:tabs>
          <w:tab w:val="left" w:pos="6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2.1. 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B629BF" w:rsidRPr="00D92B3D" w:rsidRDefault="00B629BF" w:rsidP="00D92B3D">
      <w:pPr>
        <w:tabs>
          <w:tab w:val="left" w:pos="6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2.2. 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B629BF" w:rsidRPr="00D92B3D" w:rsidRDefault="00B629BF" w:rsidP="00D92B3D">
      <w:pPr>
        <w:tabs>
          <w:tab w:val="left" w:pos="6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2.3. 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B629BF" w:rsidRPr="00D92B3D" w:rsidRDefault="00B629BF" w:rsidP="00D92B3D">
      <w:pPr>
        <w:tabs>
          <w:tab w:val="left" w:pos="6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2.4. 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B629BF" w:rsidRPr="00D92B3D" w:rsidRDefault="00B629BF" w:rsidP="00D92B3D">
      <w:pPr>
        <w:tabs>
          <w:tab w:val="left" w:pos="6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муниципального образования «Новонукутское» (далее - Глава) для принятия решения о проведении контрольных мероприятий.</w:t>
      </w:r>
    </w:p>
    <w:p w:rsidR="00B629BF" w:rsidRPr="00D92B3D" w:rsidRDefault="00B629BF" w:rsidP="00D92B3D">
      <w:pPr>
        <w:tabs>
          <w:tab w:val="left" w:pos="6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2.5. 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B629BF" w:rsidRPr="00D92B3D" w:rsidRDefault="00B629BF" w:rsidP="00D92B3D">
      <w:pPr>
        <w:tabs>
          <w:tab w:val="left" w:pos="6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1) информирование;</w:t>
      </w:r>
    </w:p>
    <w:p w:rsidR="00B629BF" w:rsidRPr="00D92B3D" w:rsidRDefault="00B629BF" w:rsidP="00D92B3D">
      <w:pPr>
        <w:tabs>
          <w:tab w:val="left" w:pos="6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2) консультирование;</w:t>
      </w:r>
    </w:p>
    <w:p w:rsidR="00B629BF" w:rsidRPr="00D92B3D" w:rsidRDefault="00B629BF" w:rsidP="00D92B3D">
      <w:pPr>
        <w:tabs>
          <w:tab w:val="left" w:pos="6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3) профилактический визит.</w:t>
      </w:r>
    </w:p>
    <w:p w:rsidR="00B629BF" w:rsidRPr="00D92B3D" w:rsidRDefault="00B629BF" w:rsidP="00D92B3D">
      <w:pPr>
        <w:tabs>
          <w:tab w:val="left" w:pos="6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2.6. 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"Интернет" (далее - официальный сайт администрации)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 администрации),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B629BF" w:rsidRPr="00D92B3D" w:rsidRDefault="00B629BF" w:rsidP="00D92B3D">
      <w:pPr>
        <w:tabs>
          <w:tab w:val="left" w:pos="6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10" w:history="1">
        <w:r w:rsidRPr="00D92B3D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частью 3 статьи 46</w:t>
        </w:r>
      </w:hyperlink>
      <w:r w:rsidRPr="00D92B3D">
        <w:rPr>
          <w:rFonts w:ascii="Times New Roman" w:hAnsi="Times New Roman" w:cs="Times New Roman"/>
          <w:sz w:val="24"/>
          <w:szCs w:val="24"/>
        </w:rPr>
        <w:t xml:space="preserve"> Федерального закона от 31.07.2020 N 248-ФЗ "О государственном контроле (надзоре) и муниципальном контроле в Российской Федерации".</w:t>
      </w:r>
    </w:p>
    <w:p w:rsidR="00B629BF" w:rsidRPr="00D92B3D" w:rsidRDefault="00B629BF" w:rsidP="00D92B3D">
      <w:pPr>
        <w:tabs>
          <w:tab w:val="left" w:pos="6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Администрация также вправе информировать население муниципального образования «Новонукутское» на собраниях и конференциях граждан об обязательных требованиях, предъявляемых к объектам контроля.</w:t>
      </w:r>
    </w:p>
    <w:p w:rsidR="00B629BF" w:rsidRPr="00D92B3D" w:rsidRDefault="00B629BF" w:rsidP="00D92B3D">
      <w:pPr>
        <w:tabs>
          <w:tab w:val="left" w:pos="6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2.7. 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B629BF" w:rsidRPr="00D92B3D" w:rsidRDefault="00B629BF" w:rsidP="00D92B3D">
      <w:pPr>
        <w:tabs>
          <w:tab w:val="left" w:pos="6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Личный прием граждан проводится Главой или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B629BF" w:rsidRPr="00D92B3D" w:rsidRDefault="00B629BF" w:rsidP="00D92B3D">
      <w:pPr>
        <w:tabs>
          <w:tab w:val="left" w:pos="6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B629BF" w:rsidRPr="00D92B3D" w:rsidRDefault="00B629BF" w:rsidP="00D92B3D">
      <w:pPr>
        <w:tabs>
          <w:tab w:val="left" w:pos="6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1) организация и осуществление контроля в сфере благоустройства;</w:t>
      </w:r>
    </w:p>
    <w:p w:rsidR="00B629BF" w:rsidRPr="00D92B3D" w:rsidRDefault="00B629BF" w:rsidP="00D92B3D">
      <w:pPr>
        <w:tabs>
          <w:tab w:val="left" w:pos="6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lastRenderedPageBreak/>
        <w:t>2) порядок осуществления контрольных мероприятий, установленных настоящим Положением;</w:t>
      </w:r>
    </w:p>
    <w:p w:rsidR="00B629BF" w:rsidRPr="00D92B3D" w:rsidRDefault="00B629BF" w:rsidP="00D92B3D">
      <w:pPr>
        <w:tabs>
          <w:tab w:val="left" w:pos="6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3) порядок обжалования действий (бездействия) должностных лиц, уполномоченных осуществлять контроль;</w:t>
      </w:r>
    </w:p>
    <w:p w:rsidR="00B629BF" w:rsidRPr="00D92B3D" w:rsidRDefault="00B629BF" w:rsidP="00D92B3D">
      <w:pPr>
        <w:tabs>
          <w:tab w:val="left" w:pos="6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4) 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B629BF" w:rsidRPr="00D92B3D" w:rsidRDefault="00B629BF" w:rsidP="00D92B3D">
      <w:pPr>
        <w:tabs>
          <w:tab w:val="left" w:pos="6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Консультирование контролируемых лиц в устной форме может осуществляться также на собраниях и конференциях граждан.</w:t>
      </w:r>
    </w:p>
    <w:p w:rsidR="00B629BF" w:rsidRPr="00D92B3D" w:rsidRDefault="00B629BF" w:rsidP="00D92B3D">
      <w:pPr>
        <w:tabs>
          <w:tab w:val="left" w:pos="6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Должностным лицом ведутся журналы учета консультирований.</w:t>
      </w:r>
    </w:p>
    <w:p w:rsidR="00B629BF" w:rsidRPr="00D92B3D" w:rsidRDefault="00B629BF" w:rsidP="00D92B3D">
      <w:pPr>
        <w:tabs>
          <w:tab w:val="left" w:pos="6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2.8. 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</w:t>
      </w:r>
    </w:p>
    <w:p w:rsidR="00B629BF" w:rsidRPr="00D92B3D" w:rsidRDefault="00B629BF" w:rsidP="00D92B3D">
      <w:pPr>
        <w:tabs>
          <w:tab w:val="left" w:pos="6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 xml:space="preserve">Ответ о результатах рассмотрения письменного обращения контролируемое лицо вправе получить в сроки, установленные </w:t>
      </w:r>
      <w:hyperlink r:id="rId11" w:history="1">
        <w:r w:rsidRPr="00D92B3D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Федеральным законом</w:t>
        </w:r>
      </w:hyperlink>
      <w:r w:rsidRPr="00D92B3D">
        <w:rPr>
          <w:rFonts w:ascii="Times New Roman" w:hAnsi="Times New Roman" w:cs="Times New Roman"/>
          <w:sz w:val="24"/>
          <w:szCs w:val="24"/>
        </w:rPr>
        <w:t xml:space="preserve"> от 2 мая 2006 года N 59-ФЗ "О порядке рассмотрения обращений граждан Российской Федерации".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размещается в том числе письменное разъяснение по указанным обращениям, подписанное Главой или должностным лицом.</w:t>
      </w:r>
    </w:p>
    <w:p w:rsidR="00B629BF" w:rsidRPr="00D92B3D" w:rsidRDefault="00B629BF" w:rsidP="00D92B3D">
      <w:pPr>
        <w:tabs>
          <w:tab w:val="left" w:pos="6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При осуществлении консультирования должностное лицо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B629BF" w:rsidRPr="00D92B3D" w:rsidRDefault="00B629BF" w:rsidP="00D92B3D">
      <w:pPr>
        <w:tabs>
          <w:tab w:val="left" w:pos="6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B629BF" w:rsidRPr="00D92B3D" w:rsidRDefault="00B629BF" w:rsidP="00D92B3D">
      <w:pPr>
        <w:tabs>
          <w:tab w:val="left" w:pos="6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Информация, ставшая известной должностному лицу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B629BF" w:rsidRPr="00D92B3D" w:rsidRDefault="00B629BF" w:rsidP="00D92B3D">
      <w:pPr>
        <w:tabs>
          <w:tab w:val="left" w:pos="6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2.9. 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B629BF" w:rsidRPr="00D92B3D" w:rsidRDefault="00B629BF" w:rsidP="00D92B3D">
      <w:pPr>
        <w:tabs>
          <w:tab w:val="left" w:pos="6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о видах, содержании и об интенсивности контрольных мероприятий, проводимых в отношении объектов контроля.</w:t>
      </w:r>
    </w:p>
    <w:p w:rsidR="00B629BF" w:rsidRPr="00D92B3D" w:rsidRDefault="00B629BF" w:rsidP="00D92B3D">
      <w:pPr>
        <w:tabs>
          <w:tab w:val="left" w:pos="6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B629BF" w:rsidRPr="00D92B3D" w:rsidRDefault="00B629BF" w:rsidP="00D92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Срок проведения обязательного профилактического визита составляет 1 рабочий день</w:t>
      </w:r>
      <w:r w:rsidR="00D92B3D" w:rsidRPr="00D92B3D">
        <w:rPr>
          <w:rFonts w:ascii="Times New Roman" w:hAnsi="Times New Roman" w:cs="Times New Roman"/>
          <w:sz w:val="24"/>
          <w:szCs w:val="24"/>
        </w:rPr>
        <w:t>.</w:t>
      </w:r>
    </w:p>
    <w:p w:rsidR="0080750B" w:rsidRPr="00D92B3D" w:rsidRDefault="00B629BF" w:rsidP="00D92B3D">
      <w:pPr>
        <w:tabs>
          <w:tab w:val="left" w:pos="6000"/>
        </w:tabs>
        <w:spacing w:after="0" w:line="240" w:lineRule="auto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 w:rsidRPr="00D92B3D">
        <w:rPr>
          <w:rFonts w:ascii="Times New Roman" w:hAnsi="Times New Roman" w:cs="Times New Roman"/>
          <w:bCs/>
          <w:i/>
          <w:sz w:val="24"/>
          <w:szCs w:val="24"/>
        </w:rPr>
        <w:t xml:space="preserve">(в редакции решения Думы МО «Новонукутское» </w:t>
      </w:r>
      <w:r w:rsidR="00D92B3D">
        <w:rPr>
          <w:rFonts w:ascii="Times New Roman" w:hAnsi="Times New Roman" w:cs="Times New Roman"/>
          <w:bCs/>
          <w:i/>
          <w:sz w:val="24"/>
          <w:szCs w:val="24"/>
        </w:rPr>
        <w:t>от 30.11.</w:t>
      </w:r>
      <w:r w:rsidR="0080750B" w:rsidRPr="00D92B3D">
        <w:rPr>
          <w:rFonts w:ascii="Times New Roman" w:hAnsi="Times New Roman" w:cs="Times New Roman"/>
          <w:bCs/>
          <w:i/>
          <w:sz w:val="24"/>
          <w:szCs w:val="24"/>
        </w:rPr>
        <w:t>2023</w:t>
      </w:r>
      <w:r w:rsidR="00D92B3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80750B" w:rsidRPr="00D92B3D">
        <w:rPr>
          <w:rFonts w:ascii="Times New Roman" w:hAnsi="Times New Roman" w:cs="Times New Roman"/>
          <w:bCs/>
          <w:i/>
          <w:sz w:val="24"/>
          <w:szCs w:val="24"/>
        </w:rPr>
        <w:t>г. №10)</w:t>
      </w:r>
    </w:p>
    <w:p w:rsidR="00B629BF" w:rsidRPr="00D92B3D" w:rsidRDefault="00B629BF" w:rsidP="00D92B3D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629BF" w:rsidRPr="00D92B3D" w:rsidRDefault="00B629BF" w:rsidP="00D92B3D">
      <w:pPr>
        <w:tabs>
          <w:tab w:val="left" w:pos="60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2B3D">
        <w:rPr>
          <w:rFonts w:ascii="Times New Roman" w:hAnsi="Times New Roman" w:cs="Times New Roman"/>
          <w:b/>
          <w:bCs/>
          <w:sz w:val="24"/>
          <w:szCs w:val="24"/>
        </w:rPr>
        <w:t>Раздел 3. Осуществление контрольных мероприятий и контрольных действий</w:t>
      </w:r>
    </w:p>
    <w:p w:rsidR="00B629BF" w:rsidRPr="00D92B3D" w:rsidRDefault="00B629BF" w:rsidP="00D92B3D">
      <w:pPr>
        <w:tabs>
          <w:tab w:val="left" w:pos="6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3.1. При осуществлении муниципального контроля в сфере благоустройства администрацией плановые контрольные мероприятия не проводятся, однако могут проводиться следующие виды внеплановых контрольных мероприятий:</w:t>
      </w:r>
    </w:p>
    <w:p w:rsidR="00B629BF" w:rsidRPr="00D92B3D" w:rsidRDefault="00B629BF" w:rsidP="00D92B3D">
      <w:pPr>
        <w:tabs>
          <w:tab w:val="left" w:pos="6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1) 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обследования). 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день;</w:t>
      </w:r>
    </w:p>
    <w:p w:rsidR="00B629BF" w:rsidRPr="00D92B3D" w:rsidRDefault="00B629BF" w:rsidP="00D92B3D">
      <w:pPr>
        <w:tabs>
          <w:tab w:val="left" w:pos="6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lastRenderedPageBreak/>
        <w:t>2) 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экспертизы). 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B629BF" w:rsidRPr="00D92B3D" w:rsidRDefault="00B629BF" w:rsidP="00D92B3D">
      <w:pPr>
        <w:tabs>
          <w:tab w:val="left" w:pos="6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3) документарная проверка (посредством получения письменных объяснений, истребования документов, экспертизы). Срок проведения документарной проверки не может превышать десять рабочих дней;</w:t>
      </w:r>
    </w:p>
    <w:p w:rsidR="00B629BF" w:rsidRPr="00D92B3D" w:rsidRDefault="00B629BF" w:rsidP="00D92B3D">
      <w:pPr>
        <w:tabs>
          <w:tab w:val="left" w:pos="6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4) 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экспертизы). 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объекту;</w:t>
      </w:r>
    </w:p>
    <w:p w:rsidR="00B629BF" w:rsidRPr="00D92B3D" w:rsidRDefault="00B629BF" w:rsidP="00D92B3D">
      <w:pPr>
        <w:tabs>
          <w:tab w:val="left" w:pos="6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5) 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"Интернет",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видеозаписи);</w:t>
      </w:r>
    </w:p>
    <w:p w:rsidR="00B629BF" w:rsidRPr="00D92B3D" w:rsidRDefault="00B629BF" w:rsidP="00D92B3D">
      <w:pPr>
        <w:tabs>
          <w:tab w:val="left" w:pos="6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6) выездное обследование (посредством осмотра, инструментального обследования (с применением видеозаписи), испытания, экспертизы).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B629BF" w:rsidRPr="00D92B3D" w:rsidRDefault="00B629BF" w:rsidP="00D92B3D">
      <w:pPr>
        <w:tabs>
          <w:tab w:val="left" w:pos="6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3.2. 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B629BF" w:rsidRPr="00D92B3D" w:rsidRDefault="00B629BF" w:rsidP="00D92B3D">
      <w:pPr>
        <w:tabs>
          <w:tab w:val="left" w:pos="6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3.3. Внеплановые контрольные мероприятия могут проводиться только после согласования с органами прокуратуры.</w:t>
      </w:r>
    </w:p>
    <w:p w:rsidR="00B629BF" w:rsidRPr="00D92B3D" w:rsidRDefault="00B629BF" w:rsidP="00D92B3D">
      <w:pPr>
        <w:tabs>
          <w:tab w:val="left" w:pos="6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3.4. Контрольные мероприятия, проводимые с взаимодействием с контролируемыми лицами, осуществляются по основаниям, предусмотренным пунктами 1, 3- 5 части 1 статьи 57 Федерального закона N 248.</w:t>
      </w:r>
    </w:p>
    <w:p w:rsidR="00B629BF" w:rsidRPr="00D92B3D" w:rsidRDefault="00B629BF" w:rsidP="00D92B3D">
      <w:pPr>
        <w:tabs>
          <w:tab w:val="left" w:pos="6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3.5. Индикаторы риска нарушения обязательных требований указаны в приложении N 1 к настоящему Положению.</w:t>
      </w:r>
    </w:p>
    <w:p w:rsidR="00B629BF" w:rsidRPr="00D92B3D" w:rsidRDefault="00B629BF" w:rsidP="00D92B3D">
      <w:pPr>
        <w:tabs>
          <w:tab w:val="left" w:pos="6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Перечень индикаторов риска нарушения обязательных требований размещается на официальном сайте администрации в специальном разделе, посвященном контрольной деятельности.</w:t>
      </w:r>
    </w:p>
    <w:p w:rsidR="00B629BF" w:rsidRPr="00D92B3D" w:rsidRDefault="00B629BF" w:rsidP="00D92B3D">
      <w:pPr>
        <w:tabs>
          <w:tab w:val="left" w:pos="6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3.6. 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B629BF" w:rsidRPr="00D92B3D" w:rsidRDefault="00B629BF" w:rsidP="00D92B3D">
      <w:pPr>
        <w:tabs>
          <w:tab w:val="left" w:pos="6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3.7. 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 о проведении контрольного мероприятия.</w:t>
      </w:r>
    </w:p>
    <w:p w:rsidR="00B629BF" w:rsidRPr="00D92B3D" w:rsidRDefault="00B629BF" w:rsidP="00D92B3D">
      <w:pPr>
        <w:tabs>
          <w:tab w:val="left" w:pos="6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 xml:space="preserve">3.8. Контрольные мероприятия, проводимые без взаимодействия с контролируемыми лицами, проводятся должностными лицами на основании задания Главы, задания, содержащегося в планах работы администрации, в том числе в случаях, установленных </w:t>
      </w:r>
      <w:hyperlink r:id="rId12" w:history="1">
        <w:r w:rsidRPr="00D92B3D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Федеральным законом</w:t>
        </w:r>
      </w:hyperlink>
      <w:r w:rsidRPr="00D92B3D">
        <w:rPr>
          <w:rFonts w:ascii="Times New Roman" w:hAnsi="Times New Roman" w:cs="Times New Roman"/>
          <w:sz w:val="24"/>
          <w:szCs w:val="24"/>
        </w:rPr>
        <w:t xml:space="preserve"> N 248-ФЗ.</w:t>
      </w:r>
    </w:p>
    <w:p w:rsidR="00B629BF" w:rsidRPr="00D92B3D" w:rsidRDefault="00B629BF" w:rsidP="00D92B3D">
      <w:pPr>
        <w:tabs>
          <w:tab w:val="left" w:pos="6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lastRenderedPageBreak/>
        <w:t xml:space="preserve">3.9. Контрольные мероприятия в отношении граждан, юридических лиц и индивидуальных предпринимателей проводятся должностными лицами в соответствии с </w:t>
      </w:r>
      <w:hyperlink r:id="rId13" w:history="1">
        <w:r w:rsidRPr="00D92B3D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Федеральным законом</w:t>
        </w:r>
      </w:hyperlink>
      <w:r w:rsidRPr="00D92B3D">
        <w:rPr>
          <w:rFonts w:ascii="Times New Roman" w:hAnsi="Times New Roman" w:cs="Times New Roman"/>
          <w:sz w:val="24"/>
          <w:szCs w:val="24"/>
        </w:rPr>
        <w:t xml:space="preserve"> N 248-ФЗ.</w:t>
      </w:r>
    </w:p>
    <w:p w:rsidR="00B629BF" w:rsidRPr="00D92B3D" w:rsidRDefault="00B629BF" w:rsidP="00D92B3D">
      <w:pPr>
        <w:tabs>
          <w:tab w:val="left" w:pos="6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 xml:space="preserve">3.10. 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hyperlink r:id="rId14" w:history="1">
        <w:r w:rsidRPr="00D92B3D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распоряжением</w:t>
        </w:r>
      </w:hyperlink>
      <w:r w:rsidRPr="00D92B3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19 апреля 2016 года N 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</w:t>
      </w:r>
      <w:r w:rsidR="00D92B3D">
        <w:rPr>
          <w:rFonts w:ascii="Times New Roman" w:hAnsi="Times New Roman" w:cs="Times New Roman"/>
          <w:sz w:val="24"/>
          <w:szCs w:val="24"/>
        </w:rPr>
        <w:t xml:space="preserve"> </w:t>
      </w:r>
      <w:r w:rsidRPr="00D92B3D">
        <w:rPr>
          <w:rFonts w:ascii="Times New Roman" w:hAnsi="Times New Roman" w:cs="Times New Roman"/>
          <w:sz w:val="24"/>
          <w:szCs w:val="24"/>
        </w:rPr>
        <w:t>или органам местного самоуправления организаций, в распоряжении которых находятся эти документы и (или) информация, а также 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</w:t>
      </w:r>
      <w:r w:rsidR="00D92B3D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D92B3D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постановлением</w:t>
        </w:r>
      </w:hyperlink>
      <w:r w:rsidRPr="00D92B3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06 марта 2021 года N 338 "О межведомственном информационном взаимодействии в рамках осуществления государственного контроля (надзора), муниципального контроля".</w:t>
      </w:r>
    </w:p>
    <w:p w:rsidR="00B629BF" w:rsidRPr="00D92B3D" w:rsidRDefault="00B629BF" w:rsidP="00D92B3D">
      <w:pPr>
        <w:tabs>
          <w:tab w:val="left" w:pos="6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3.11. В случае невозможности присутствия при проведении контролируемого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 в администрацию (но не более чем на 20 календарных дней), при одновременном соблюдении следующих условий:</w:t>
      </w:r>
    </w:p>
    <w:p w:rsidR="00B629BF" w:rsidRPr="00D92B3D" w:rsidRDefault="00B629BF" w:rsidP="00D92B3D">
      <w:pPr>
        <w:tabs>
          <w:tab w:val="left" w:pos="6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1) отсутствие признаков явной непосредственной угрозы причинения или фактического причинения вреда (ущерба) охраняемым законом ценностям;</w:t>
      </w:r>
    </w:p>
    <w:p w:rsidR="00B629BF" w:rsidRPr="00D92B3D" w:rsidRDefault="00B629BF" w:rsidP="00D92B3D">
      <w:pPr>
        <w:tabs>
          <w:tab w:val="left" w:pos="600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2) имеются уважительные причины для отсутствия индивидуального предпринимателя, гражданина, являющихся контролируемыми лицами (болезнь, командировка и т.п.) при проведении контрольного мероприятия.</w:t>
      </w:r>
    </w:p>
    <w:p w:rsidR="0080750B" w:rsidRPr="00D92B3D" w:rsidRDefault="00B629BF" w:rsidP="00D92B3D">
      <w:pPr>
        <w:tabs>
          <w:tab w:val="left" w:pos="600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92B3D">
        <w:rPr>
          <w:rFonts w:ascii="Times New Roman" w:hAnsi="Times New Roman" w:cs="Times New Roman"/>
          <w:bCs/>
          <w:i/>
          <w:sz w:val="24"/>
          <w:szCs w:val="24"/>
        </w:rPr>
        <w:t xml:space="preserve">(в редакции решения Думы МО «Новонукутское» </w:t>
      </w:r>
      <w:r w:rsidR="00D92B3D">
        <w:rPr>
          <w:rFonts w:ascii="Times New Roman" w:hAnsi="Times New Roman" w:cs="Times New Roman"/>
          <w:bCs/>
          <w:i/>
          <w:sz w:val="24"/>
          <w:szCs w:val="24"/>
        </w:rPr>
        <w:t>от 30.11.</w:t>
      </w:r>
      <w:r w:rsidR="0080750B" w:rsidRPr="00D92B3D">
        <w:rPr>
          <w:rFonts w:ascii="Times New Roman" w:hAnsi="Times New Roman" w:cs="Times New Roman"/>
          <w:bCs/>
          <w:i/>
          <w:sz w:val="24"/>
          <w:szCs w:val="24"/>
        </w:rPr>
        <w:t>2023</w:t>
      </w:r>
      <w:r w:rsidR="00D92B3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80750B" w:rsidRPr="00D92B3D">
        <w:rPr>
          <w:rFonts w:ascii="Times New Roman" w:hAnsi="Times New Roman" w:cs="Times New Roman"/>
          <w:bCs/>
          <w:i/>
          <w:sz w:val="24"/>
          <w:szCs w:val="24"/>
        </w:rPr>
        <w:t>г. №</w:t>
      </w:r>
      <w:r w:rsidR="00D92B3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80750B" w:rsidRPr="00D92B3D">
        <w:rPr>
          <w:rFonts w:ascii="Times New Roman" w:hAnsi="Times New Roman" w:cs="Times New Roman"/>
          <w:bCs/>
          <w:i/>
          <w:sz w:val="24"/>
          <w:szCs w:val="24"/>
        </w:rPr>
        <w:t>10)</w:t>
      </w:r>
    </w:p>
    <w:p w:rsidR="00B629BF" w:rsidRPr="00D92B3D" w:rsidRDefault="00B629BF" w:rsidP="00D92B3D">
      <w:pPr>
        <w:tabs>
          <w:tab w:val="left" w:pos="6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3.12. Во всех случаях проведения контрольных мероприятий для фиксации должностными лицами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B629BF" w:rsidRPr="00D92B3D" w:rsidRDefault="00B629BF" w:rsidP="00D92B3D">
      <w:pPr>
        <w:tabs>
          <w:tab w:val="left" w:pos="6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3.13. 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частью 2 статьи 90 Федерального закона от N 248-ФЗ.</w:t>
      </w:r>
    </w:p>
    <w:p w:rsidR="00B629BF" w:rsidRPr="00D92B3D" w:rsidRDefault="00B629BF" w:rsidP="00D92B3D">
      <w:pPr>
        <w:tabs>
          <w:tab w:val="left" w:pos="6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 xml:space="preserve">3.14. 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</w:t>
      </w:r>
      <w:r w:rsidRPr="00D92B3D">
        <w:rPr>
          <w:rFonts w:ascii="Times New Roman" w:hAnsi="Times New Roman" w:cs="Times New Roman"/>
          <w:sz w:val="24"/>
          <w:szCs w:val="24"/>
        </w:rPr>
        <w:lastRenderedPageBreak/>
        <w:t>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B629BF" w:rsidRPr="00D92B3D" w:rsidRDefault="00B629BF" w:rsidP="00D92B3D">
      <w:pPr>
        <w:tabs>
          <w:tab w:val="left" w:pos="6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3.15. Оформление акта производится на месте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B629BF" w:rsidRPr="00D92B3D" w:rsidRDefault="00B629BF" w:rsidP="00D92B3D">
      <w:pPr>
        <w:tabs>
          <w:tab w:val="left" w:pos="6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B629BF" w:rsidRPr="00D92B3D" w:rsidRDefault="00B629BF" w:rsidP="00D92B3D">
      <w:pPr>
        <w:tabs>
          <w:tab w:val="left" w:pos="6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3.16. Информация о контрольных мероприятиях размещается в Едином реестре контрольных (надзорных) мероприятий.</w:t>
      </w:r>
    </w:p>
    <w:p w:rsidR="00B629BF" w:rsidRPr="00D92B3D" w:rsidRDefault="00B629BF" w:rsidP="00D92B3D">
      <w:pPr>
        <w:tabs>
          <w:tab w:val="left" w:pos="6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3.17. 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"Единый портал государственных и муниципальных услуг (функций)" (далее -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B629BF" w:rsidRPr="00D92B3D" w:rsidRDefault="00B629BF" w:rsidP="00D92B3D">
      <w:pPr>
        <w:tabs>
          <w:tab w:val="left" w:pos="6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 Указанный гражданин вправе направлять администрации документы на бумажном носителе.</w:t>
      </w:r>
    </w:p>
    <w:p w:rsidR="00B629BF" w:rsidRPr="00D92B3D" w:rsidRDefault="00B629BF" w:rsidP="00D92B3D">
      <w:pPr>
        <w:tabs>
          <w:tab w:val="left" w:pos="6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До 31 декабря 2023 года информирование контролируемого лица о совершаемых должностными лицами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B629BF" w:rsidRPr="00D92B3D" w:rsidRDefault="00B629BF" w:rsidP="00D92B3D">
      <w:pPr>
        <w:tabs>
          <w:tab w:val="left" w:pos="6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 xml:space="preserve">3.18. В случае несогласия с фактами и выводами, изложенными в акте, контролируемое лицо вправе направить жалобу в порядке, предусмотренном </w:t>
      </w:r>
      <w:hyperlink r:id="rId16" w:history="1">
        <w:r w:rsidRPr="00D92B3D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статьями 39 - 40</w:t>
        </w:r>
      </w:hyperlink>
      <w:r w:rsidRPr="00D92B3D">
        <w:rPr>
          <w:rFonts w:ascii="Times New Roman" w:hAnsi="Times New Roman" w:cs="Times New Roman"/>
          <w:sz w:val="24"/>
          <w:szCs w:val="24"/>
        </w:rPr>
        <w:t>Федерального закона N 248-ФЗ и разделом 4 настоящего Положения.</w:t>
      </w:r>
    </w:p>
    <w:p w:rsidR="00B629BF" w:rsidRPr="00D92B3D" w:rsidRDefault="00B629BF" w:rsidP="00D92B3D">
      <w:pPr>
        <w:tabs>
          <w:tab w:val="left" w:pos="6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3.19. 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:rsidR="00B629BF" w:rsidRPr="00D92B3D" w:rsidRDefault="00B629BF" w:rsidP="00D92B3D">
      <w:pPr>
        <w:tabs>
          <w:tab w:val="left" w:pos="6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3.20. В случае выявления при проведении контрольного мероприятия нарушений обязательных требований контролируемым лицом администрация (должностное лицо) в пределах полномочий, предусмотренных законодательством Российской Федерации, обязана:</w:t>
      </w:r>
    </w:p>
    <w:p w:rsidR="00B629BF" w:rsidRPr="00D92B3D" w:rsidRDefault="00B629BF" w:rsidP="00D92B3D">
      <w:pPr>
        <w:tabs>
          <w:tab w:val="left" w:pos="6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lastRenderedPageBreak/>
        <w:t>1) 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B629BF" w:rsidRPr="00D92B3D" w:rsidRDefault="00B629BF" w:rsidP="00D92B3D">
      <w:pPr>
        <w:tabs>
          <w:tab w:val="left" w:pos="6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2) 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B629BF" w:rsidRPr="00D92B3D" w:rsidRDefault="00B629BF" w:rsidP="00D92B3D">
      <w:pPr>
        <w:tabs>
          <w:tab w:val="left" w:pos="6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3) 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B629BF" w:rsidRPr="00D92B3D" w:rsidRDefault="00B629BF" w:rsidP="00D92B3D">
      <w:pPr>
        <w:tabs>
          <w:tab w:val="left" w:pos="6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4) 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:rsidR="00B629BF" w:rsidRPr="00D92B3D" w:rsidRDefault="00B629BF" w:rsidP="00D92B3D">
      <w:pPr>
        <w:tabs>
          <w:tab w:val="left" w:pos="6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5) 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B629BF" w:rsidRPr="00D92B3D" w:rsidRDefault="00B629BF" w:rsidP="00D92B3D">
      <w:pPr>
        <w:tabs>
          <w:tab w:val="left" w:pos="6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3.21. 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Иркутской области, органами местного самоуправления, правоохранительными органами, организациями и гражданами.</w:t>
      </w:r>
    </w:p>
    <w:p w:rsidR="00B629BF" w:rsidRPr="00D92B3D" w:rsidRDefault="00B629BF" w:rsidP="00D92B3D">
      <w:pPr>
        <w:tabs>
          <w:tab w:val="left" w:pos="6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 направляют копию указанного акта в орган власти, уполномоченный на привлечение к соответствующей ответственности.</w:t>
      </w:r>
    </w:p>
    <w:p w:rsidR="00B629BF" w:rsidRPr="00D92B3D" w:rsidRDefault="00B629BF" w:rsidP="00D92B3D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B3D" w:rsidRDefault="00B629BF" w:rsidP="00D92B3D">
      <w:pPr>
        <w:tabs>
          <w:tab w:val="left" w:pos="60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2B3D">
        <w:rPr>
          <w:rFonts w:ascii="Times New Roman" w:hAnsi="Times New Roman" w:cs="Times New Roman"/>
          <w:b/>
          <w:bCs/>
          <w:sz w:val="24"/>
          <w:szCs w:val="24"/>
        </w:rPr>
        <w:t xml:space="preserve">Раздел 4. Обжалование решений администрации, </w:t>
      </w:r>
    </w:p>
    <w:p w:rsidR="00B629BF" w:rsidRPr="00D92B3D" w:rsidRDefault="00B629BF" w:rsidP="00D92B3D">
      <w:pPr>
        <w:tabs>
          <w:tab w:val="left" w:pos="60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2B3D">
        <w:rPr>
          <w:rFonts w:ascii="Times New Roman" w:hAnsi="Times New Roman" w:cs="Times New Roman"/>
          <w:b/>
          <w:bCs/>
          <w:sz w:val="24"/>
          <w:szCs w:val="24"/>
        </w:rPr>
        <w:t>действий (бездействия) должностных лиц</w:t>
      </w:r>
    </w:p>
    <w:p w:rsidR="00B629BF" w:rsidRPr="00D92B3D" w:rsidRDefault="00B629BF" w:rsidP="00D92B3D">
      <w:pPr>
        <w:tabs>
          <w:tab w:val="left" w:pos="6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 xml:space="preserve">4.1. Решения администрации, действия (бездействие) должностных лиц могут быть обжалованы в порядке, установленном </w:t>
      </w:r>
      <w:hyperlink r:id="rId17" w:history="1">
        <w:r w:rsidRPr="00D92B3D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главой 9</w:t>
        </w:r>
      </w:hyperlink>
      <w:r w:rsidRPr="00D92B3D">
        <w:rPr>
          <w:rFonts w:ascii="Times New Roman" w:hAnsi="Times New Roman" w:cs="Times New Roman"/>
          <w:sz w:val="24"/>
          <w:szCs w:val="24"/>
        </w:rPr>
        <w:t xml:space="preserve"> Федерального закона N 248-ФЗ.</w:t>
      </w:r>
    </w:p>
    <w:p w:rsidR="00B629BF" w:rsidRPr="00D92B3D" w:rsidRDefault="00B629BF" w:rsidP="00D92B3D">
      <w:pPr>
        <w:tabs>
          <w:tab w:val="left" w:pos="6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4.2. 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B629BF" w:rsidRPr="00D92B3D" w:rsidRDefault="00B629BF" w:rsidP="00D92B3D">
      <w:pPr>
        <w:tabs>
          <w:tab w:val="left" w:pos="6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1) решений о проведении контрольных мероприятий;</w:t>
      </w:r>
    </w:p>
    <w:p w:rsidR="00B629BF" w:rsidRPr="00D92B3D" w:rsidRDefault="00B629BF" w:rsidP="00D92B3D">
      <w:pPr>
        <w:tabs>
          <w:tab w:val="left" w:pos="6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2) актов контрольных мероприятий, предписаний об устранении выявленных нарушений;</w:t>
      </w:r>
    </w:p>
    <w:p w:rsidR="00B629BF" w:rsidRPr="00D92B3D" w:rsidRDefault="00B629BF" w:rsidP="00D92B3D">
      <w:pPr>
        <w:tabs>
          <w:tab w:val="left" w:pos="6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3) действий (бездействия) должностных лиц в рамках контрольных мероприятий.</w:t>
      </w:r>
    </w:p>
    <w:p w:rsidR="00B629BF" w:rsidRPr="00D92B3D" w:rsidRDefault="00B629BF" w:rsidP="00D92B3D">
      <w:pPr>
        <w:tabs>
          <w:tab w:val="left" w:pos="6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4.3. 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</w:p>
    <w:p w:rsidR="00B629BF" w:rsidRPr="00D92B3D" w:rsidRDefault="00B629BF" w:rsidP="00D92B3D">
      <w:pPr>
        <w:tabs>
          <w:tab w:val="left" w:pos="6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lastRenderedPageBreak/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с предварительным информированием главы о наличии в жалобе (документах) сведений, составляющих государственную или иную охраняемую законом тайну.</w:t>
      </w:r>
    </w:p>
    <w:p w:rsidR="00B629BF" w:rsidRPr="00D92B3D" w:rsidRDefault="00B629BF" w:rsidP="00D92B3D">
      <w:pPr>
        <w:tabs>
          <w:tab w:val="left" w:pos="6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4.4. Жалоба на решение администрации, действия (бездействие) должностных лиц рассматривается Главой.</w:t>
      </w:r>
    </w:p>
    <w:p w:rsidR="00B629BF" w:rsidRPr="00D92B3D" w:rsidRDefault="00B629BF" w:rsidP="00D92B3D">
      <w:pPr>
        <w:tabs>
          <w:tab w:val="left" w:pos="6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4.5. Жалоба на решение администрации, действия (бездействие)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B629BF" w:rsidRPr="00D92B3D" w:rsidRDefault="00B629BF" w:rsidP="00D92B3D">
      <w:pPr>
        <w:tabs>
          <w:tab w:val="left" w:pos="6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B629BF" w:rsidRPr="00D92B3D" w:rsidRDefault="00B629BF" w:rsidP="00D92B3D">
      <w:pPr>
        <w:tabs>
          <w:tab w:val="left" w:pos="6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B629BF" w:rsidRPr="00D92B3D" w:rsidRDefault="00B629BF" w:rsidP="00D92B3D">
      <w:pPr>
        <w:tabs>
          <w:tab w:val="left" w:pos="6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B629BF" w:rsidRPr="00D92B3D" w:rsidRDefault="00B629BF" w:rsidP="00D92B3D">
      <w:pPr>
        <w:tabs>
          <w:tab w:val="left" w:pos="6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4.6. Жалоба на решение администрации, действия (бездействие) должностных лиц подлежит рассмотрению в течение 20 рабочих дней со дня ее регистрации.</w:t>
      </w:r>
    </w:p>
    <w:p w:rsidR="00B629BF" w:rsidRPr="00D92B3D" w:rsidRDefault="00B629BF" w:rsidP="00D92B3D">
      <w:pPr>
        <w:tabs>
          <w:tab w:val="left" w:pos="6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муниципального образования «Новонукутское» не более чем на 20 рабочих дней.</w:t>
      </w:r>
    </w:p>
    <w:p w:rsidR="00B629BF" w:rsidRPr="00D92B3D" w:rsidRDefault="00B629BF" w:rsidP="00D92B3D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9BF" w:rsidRPr="00D92B3D" w:rsidRDefault="00B629BF" w:rsidP="00D92B3D">
      <w:pPr>
        <w:tabs>
          <w:tab w:val="left" w:pos="60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B3D">
        <w:rPr>
          <w:rFonts w:ascii="Times New Roman" w:hAnsi="Times New Roman" w:cs="Times New Roman"/>
          <w:b/>
          <w:sz w:val="24"/>
          <w:szCs w:val="24"/>
        </w:rPr>
        <w:t>Раздел 5. Ключевые показатели контроля в сфере благоустройства и их целевые значения</w:t>
      </w:r>
    </w:p>
    <w:p w:rsidR="00B629BF" w:rsidRPr="00D92B3D" w:rsidRDefault="00B629BF" w:rsidP="00D92B3D">
      <w:pPr>
        <w:tabs>
          <w:tab w:val="left" w:pos="6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 xml:space="preserve">5.1. Оценка результативности и эффективности осуществления контроля в сфере благоустройства осуществляется на основании </w:t>
      </w:r>
      <w:hyperlink r:id="rId18" w:history="1">
        <w:r w:rsidRPr="00D92B3D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статьи 30</w:t>
        </w:r>
      </w:hyperlink>
      <w:r w:rsidRPr="00D92B3D">
        <w:rPr>
          <w:rFonts w:ascii="Times New Roman" w:hAnsi="Times New Roman" w:cs="Times New Roman"/>
          <w:sz w:val="24"/>
          <w:szCs w:val="24"/>
        </w:rPr>
        <w:t xml:space="preserve"> Федерального закона от 31 июля 2020 года N 248-ФЗ "О государственном контроле (надзоре) и муниципальном контроле в Российской Федерации".</w:t>
      </w:r>
    </w:p>
    <w:p w:rsidR="00B629BF" w:rsidRPr="00D92B3D" w:rsidRDefault="00B629BF" w:rsidP="00D92B3D">
      <w:pPr>
        <w:tabs>
          <w:tab w:val="left" w:pos="6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5.2. </w:t>
      </w:r>
      <w:r w:rsidR="00271F47" w:rsidRPr="00D92B3D">
        <w:rPr>
          <w:rFonts w:ascii="Times New Roman" w:hAnsi="Times New Roman" w:cs="Times New Roman"/>
          <w:sz w:val="24"/>
          <w:szCs w:val="24"/>
        </w:rPr>
        <w:t>Ключевые показатели вида контроля и их целевые значения, индикативные показатели для муниципального контроля в сфере благоустройства указаны в приложении № 2 к настоящему Положению.</w:t>
      </w:r>
    </w:p>
    <w:p w:rsidR="00805FDB" w:rsidRPr="00D92B3D" w:rsidRDefault="00805FDB" w:rsidP="00D92B3D">
      <w:pPr>
        <w:tabs>
          <w:tab w:val="left" w:pos="600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2B3D">
        <w:rPr>
          <w:rFonts w:ascii="Times New Roman" w:hAnsi="Times New Roman" w:cs="Times New Roman"/>
          <w:i/>
          <w:sz w:val="24"/>
          <w:szCs w:val="24"/>
        </w:rPr>
        <w:t>(в редакции решения Думы МО «Новонукутское» от 25.02.2022</w:t>
      </w:r>
      <w:r w:rsidR="00D92B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2B3D">
        <w:rPr>
          <w:rFonts w:ascii="Times New Roman" w:hAnsi="Times New Roman" w:cs="Times New Roman"/>
          <w:i/>
          <w:sz w:val="24"/>
          <w:szCs w:val="24"/>
        </w:rPr>
        <w:t>г. №</w:t>
      </w:r>
      <w:r w:rsidR="00D92B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2B3D">
        <w:rPr>
          <w:rFonts w:ascii="Times New Roman" w:hAnsi="Times New Roman" w:cs="Times New Roman"/>
          <w:i/>
          <w:sz w:val="24"/>
          <w:szCs w:val="24"/>
        </w:rPr>
        <w:t>4)</w:t>
      </w:r>
    </w:p>
    <w:p w:rsidR="0080750B" w:rsidRPr="00D92B3D" w:rsidRDefault="0080750B" w:rsidP="00D92B3D">
      <w:pPr>
        <w:tabs>
          <w:tab w:val="left" w:pos="60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2B3D" w:rsidRDefault="00D92B3D" w:rsidP="00D92B3D">
      <w:pPr>
        <w:tabs>
          <w:tab w:val="left" w:pos="60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92B3D" w:rsidRDefault="00D92B3D" w:rsidP="00D92B3D">
      <w:pPr>
        <w:tabs>
          <w:tab w:val="left" w:pos="60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2B3D" w:rsidRDefault="00D92B3D" w:rsidP="00D92B3D">
      <w:pPr>
        <w:tabs>
          <w:tab w:val="left" w:pos="60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2B3D" w:rsidRDefault="00D92B3D" w:rsidP="00D92B3D">
      <w:pPr>
        <w:tabs>
          <w:tab w:val="left" w:pos="60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2B3D" w:rsidRDefault="00D92B3D" w:rsidP="00D92B3D">
      <w:pPr>
        <w:tabs>
          <w:tab w:val="left" w:pos="60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2B3D" w:rsidRDefault="00D92B3D" w:rsidP="00D92B3D">
      <w:pPr>
        <w:tabs>
          <w:tab w:val="left" w:pos="60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2B3D" w:rsidRDefault="00D92B3D" w:rsidP="00D92B3D">
      <w:pPr>
        <w:tabs>
          <w:tab w:val="left" w:pos="60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2B3D" w:rsidRDefault="00D92B3D" w:rsidP="00D92B3D">
      <w:pPr>
        <w:tabs>
          <w:tab w:val="left" w:pos="60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2B3D" w:rsidRDefault="00D92B3D" w:rsidP="00D92B3D">
      <w:pPr>
        <w:tabs>
          <w:tab w:val="left" w:pos="60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2B3D" w:rsidRDefault="00D92B3D" w:rsidP="00D92B3D">
      <w:pPr>
        <w:tabs>
          <w:tab w:val="left" w:pos="60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2B3D" w:rsidRDefault="00D92B3D" w:rsidP="00D92B3D">
      <w:pPr>
        <w:tabs>
          <w:tab w:val="left" w:pos="60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2B3D" w:rsidRDefault="00D92B3D" w:rsidP="00D92B3D">
      <w:pPr>
        <w:tabs>
          <w:tab w:val="left" w:pos="60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2B3D" w:rsidRDefault="00D92B3D" w:rsidP="00D92B3D">
      <w:pPr>
        <w:tabs>
          <w:tab w:val="left" w:pos="60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2B3D" w:rsidRDefault="00D92B3D" w:rsidP="00D92B3D">
      <w:pPr>
        <w:tabs>
          <w:tab w:val="left" w:pos="60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2B3D" w:rsidRDefault="00D92B3D" w:rsidP="00D92B3D">
      <w:pPr>
        <w:tabs>
          <w:tab w:val="left" w:pos="60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2B3D" w:rsidRDefault="00D92B3D" w:rsidP="00D92B3D">
      <w:pPr>
        <w:tabs>
          <w:tab w:val="left" w:pos="60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2B3D" w:rsidRDefault="00D92B3D" w:rsidP="00D92B3D">
      <w:pPr>
        <w:tabs>
          <w:tab w:val="left" w:pos="60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2B3D" w:rsidRDefault="00D92B3D" w:rsidP="00D92B3D">
      <w:pPr>
        <w:tabs>
          <w:tab w:val="left" w:pos="60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2B3D" w:rsidRDefault="00D92B3D" w:rsidP="00D92B3D">
      <w:pPr>
        <w:tabs>
          <w:tab w:val="left" w:pos="60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29BF" w:rsidRPr="00D92B3D" w:rsidRDefault="00B629BF" w:rsidP="00D92B3D">
      <w:pPr>
        <w:tabs>
          <w:tab w:val="left" w:pos="60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lastRenderedPageBreak/>
        <w:t>Приложение N 1</w:t>
      </w:r>
    </w:p>
    <w:p w:rsidR="00B629BF" w:rsidRPr="00D92B3D" w:rsidRDefault="00B629BF" w:rsidP="00D92B3D">
      <w:pPr>
        <w:tabs>
          <w:tab w:val="left" w:pos="60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к Положению о муниципальном контроле в сфере</w:t>
      </w:r>
    </w:p>
    <w:p w:rsidR="00B629BF" w:rsidRPr="00D92B3D" w:rsidRDefault="00B629BF" w:rsidP="00D92B3D">
      <w:pPr>
        <w:tabs>
          <w:tab w:val="left" w:pos="60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 xml:space="preserve">благоустройства на территории </w:t>
      </w:r>
    </w:p>
    <w:p w:rsidR="00B629BF" w:rsidRPr="00D92B3D" w:rsidRDefault="00B629BF" w:rsidP="00D92B3D">
      <w:pPr>
        <w:tabs>
          <w:tab w:val="left" w:pos="60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муниципального образования «Новонукутское»</w:t>
      </w:r>
    </w:p>
    <w:p w:rsidR="00B629BF" w:rsidRPr="00D92B3D" w:rsidRDefault="00B629BF" w:rsidP="00D92B3D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92B3D" w:rsidRDefault="00B629BF" w:rsidP="00D92B3D">
      <w:pPr>
        <w:tabs>
          <w:tab w:val="left" w:pos="60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2B3D">
        <w:rPr>
          <w:rFonts w:ascii="Times New Roman" w:hAnsi="Times New Roman" w:cs="Times New Roman"/>
          <w:b/>
          <w:bCs/>
          <w:sz w:val="24"/>
          <w:szCs w:val="24"/>
        </w:rPr>
        <w:t xml:space="preserve">Индикаторы риска нарушения обязательных требований, используемые для определения необходимости проведения внеплановых проверок при осуществлении </w:t>
      </w:r>
    </w:p>
    <w:p w:rsidR="00B629BF" w:rsidRPr="00D92B3D" w:rsidRDefault="00B629BF" w:rsidP="00D92B3D">
      <w:pPr>
        <w:tabs>
          <w:tab w:val="left" w:pos="60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2B3D">
        <w:rPr>
          <w:rFonts w:ascii="Times New Roman" w:hAnsi="Times New Roman" w:cs="Times New Roman"/>
          <w:b/>
          <w:bCs/>
          <w:sz w:val="24"/>
          <w:szCs w:val="24"/>
        </w:rPr>
        <w:t>администрацией контроля в сфере благоустройства</w:t>
      </w:r>
    </w:p>
    <w:p w:rsidR="00B629BF" w:rsidRPr="00D92B3D" w:rsidRDefault="00B629BF" w:rsidP="00D92B3D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9BF" w:rsidRPr="00D92B3D" w:rsidRDefault="00B629BF" w:rsidP="00D92B3D">
      <w:pPr>
        <w:tabs>
          <w:tab w:val="left" w:pos="6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1. Наличие мусора и иных отходов производства и потребления на прилегающей территории или на иных территориях общего пользования.</w:t>
      </w:r>
    </w:p>
    <w:p w:rsidR="00B629BF" w:rsidRPr="00D92B3D" w:rsidRDefault="00B629BF" w:rsidP="00D92B3D">
      <w:pPr>
        <w:tabs>
          <w:tab w:val="left" w:pos="6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2. Наличие на прилегающей территории карантинных, ядовитых и сорных растений, порубочных остатков деревьев и кустарников.</w:t>
      </w:r>
    </w:p>
    <w:p w:rsidR="00B629BF" w:rsidRPr="00D92B3D" w:rsidRDefault="00B629BF" w:rsidP="00D92B3D">
      <w:pPr>
        <w:tabs>
          <w:tab w:val="left" w:pos="6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3. 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B629BF" w:rsidRPr="00D92B3D" w:rsidRDefault="00B629BF" w:rsidP="00D92B3D">
      <w:pPr>
        <w:tabs>
          <w:tab w:val="left" w:pos="6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4. Наличие препятствующей свободному и безопасному проходу граждан наледи на прилегающих территориях.</w:t>
      </w:r>
    </w:p>
    <w:p w:rsidR="00B629BF" w:rsidRPr="00D92B3D" w:rsidRDefault="00B629BF" w:rsidP="00D92B3D">
      <w:pPr>
        <w:tabs>
          <w:tab w:val="left" w:pos="6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5. Наличие сосулек на кровлях зданий, сооружений.</w:t>
      </w:r>
    </w:p>
    <w:p w:rsidR="00B629BF" w:rsidRPr="00D92B3D" w:rsidRDefault="00B629BF" w:rsidP="00D92B3D">
      <w:pPr>
        <w:tabs>
          <w:tab w:val="left" w:pos="6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6. 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B629BF" w:rsidRPr="00D92B3D" w:rsidRDefault="00B629BF" w:rsidP="00D92B3D">
      <w:pPr>
        <w:tabs>
          <w:tab w:val="left" w:pos="6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7. 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B629BF" w:rsidRPr="00D92B3D" w:rsidRDefault="00B629BF" w:rsidP="00D92B3D">
      <w:pPr>
        <w:tabs>
          <w:tab w:val="left" w:pos="6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8. Осуществление земляных работ без разрешения на их осуществление либо с превышением срока действия такого разрешения.</w:t>
      </w:r>
    </w:p>
    <w:p w:rsidR="00B629BF" w:rsidRPr="00D92B3D" w:rsidRDefault="00B629BF" w:rsidP="00D92B3D">
      <w:pPr>
        <w:tabs>
          <w:tab w:val="left" w:pos="6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9. 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B629BF" w:rsidRPr="00D92B3D" w:rsidRDefault="00B629BF" w:rsidP="00D92B3D">
      <w:pPr>
        <w:tabs>
          <w:tab w:val="left" w:pos="6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10. 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</w:t>
      </w:r>
    </w:p>
    <w:p w:rsidR="00B629BF" w:rsidRPr="00D92B3D" w:rsidRDefault="00B629BF" w:rsidP="00D92B3D">
      <w:pPr>
        <w:tabs>
          <w:tab w:val="left" w:pos="6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11. 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 w:rsidR="00B629BF" w:rsidRPr="00D92B3D" w:rsidRDefault="00B629BF" w:rsidP="00D92B3D">
      <w:pPr>
        <w:tabs>
          <w:tab w:val="left" w:pos="6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12. Выпас сельскохозяйственных животных и птиц на территориях общего пользования.</w:t>
      </w:r>
    </w:p>
    <w:p w:rsidR="00F269B5" w:rsidRPr="00D92B3D" w:rsidRDefault="00F269B5" w:rsidP="00D92B3D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B3D" w:rsidRDefault="00D92B3D" w:rsidP="00D92B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D92B3D" w:rsidRDefault="00D92B3D" w:rsidP="00D92B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D92B3D" w:rsidRDefault="00D92B3D" w:rsidP="00D92B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D92B3D" w:rsidRDefault="00D92B3D" w:rsidP="00D92B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D92B3D" w:rsidRDefault="00D92B3D" w:rsidP="00D92B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D92B3D" w:rsidRDefault="00D92B3D" w:rsidP="00D92B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D92B3D" w:rsidRDefault="00D92B3D" w:rsidP="00D92B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D92B3D" w:rsidRDefault="00D92B3D" w:rsidP="00D92B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D92B3D" w:rsidRDefault="00D92B3D" w:rsidP="00D92B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D92B3D" w:rsidRDefault="00D92B3D" w:rsidP="00D92B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D92B3D" w:rsidRDefault="00D92B3D" w:rsidP="00D92B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D92B3D" w:rsidRDefault="00D92B3D" w:rsidP="00D92B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D92B3D" w:rsidRDefault="00D92B3D" w:rsidP="00D92B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D92B3D" w:rsidRDefault="00D92B3D" w:rsidP="00D92B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D92B3D" w:rsidRDefault="00D92B3D" w:rsidP="00D92B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D92B3D" w:rsidRDefault="00D92B3D" w:rsidP="00D92B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805FDB" w:rsidRPr="00D92B3D" w:rsidRDefault="00805FDB" w:rsidP="00D92B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92B3D">
        <w:rPr>
          <w:rFonts w:ascii="Times New Roman" w:eastAsia="Times New Roman" w:hAnsi="Times New Roman" w:cs="Times New Roman"/>
          <w:kern w:val="2"/>
          <w:sz w:val="24"/>
          <w:szCs w:val="24"/>
        </w:rPr>
        <w:lastRenderedPageBreak/>
        <w:t>Приложение № 2</w:t>
      </w:r>
    </w:p>
    <w:p w:rsidR="00805FDB" w:rsidRPr="00D92B3D" w:rsidRDefault="00805FDB" w:rsidP="00D92B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92B3D">
        <w:rPr>
          <w:rFonts w:ascii="Times New Roman" w:eastAsia="Times New Roman" w:hAnsi="Times New Roman" w:cs="Times New Roman"/>
          <w:kern w:val="2"/>
          <w:sz w:val="24"/>
          <w:szCs w:val="24"/>
        </w:rPr>
        <w:t>к Положению о муниципальном контроле в сфере благоустройства</w:t>
      </w:r>
    </w:p>
    <w:p w:rsidR="00805FDB" w:rsidRPr="00D92B3D" w:rsidRDefault="00805FDB" w:rsidP="00D92B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92B3D">
        <w:rPr>
          <w:rFonts w:ascii="Times New Roman" w:eastAsia="Times New Roman" w:hAnsi="Times New Roman" w:cs="Times New Roman"/>
          <w:kern w:val="2"/>
          <w:sz w:val="24"/>
          <w:szCs w:val="24"/>
        </w:rPr>
        <w:t>на территории муниципального образования «Новонукутское»</w:t>
      </w:r>
    </w:p>
    <w:p w:rsidR="00805FDB" w:rsidRPr="00D92B3D" w:rsidRDefault="00805FDB" w:rsidP="00D92B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</w:p>
    <w:p w:rsidR="00805FDB" w:rsidRPr="00D92B3D" w:rsidRDefault="00805FDB" w:rsidP="00D92B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D92B3D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Ключевые показатели вида контроля и их целевые значения, </w:t>
      </w:r>
    </w:p>
    <w:p w:rsidR="00805FDB" w:rsidRPr="00D92B3D" w:rsidRDefault="00805FDB" w:rsidP="00D92B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D92B3D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индикативные показатели для муниципального контроля в сфере благоустройства </w:t>
      </w:r>
    </w:p>
    <w:p w:rsidR="00805FDB" w:rsidRDefault="00805FDB" w:rsidP="00D92B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D92B3D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на территории муниципального образования «Новонукутское»</w:t>
      </w:r>
    </w:p>
    <w:p w:rsidR="00D92B3D" w:rsidRPr="00D92B3D" w:rsidRDefault="00D92B3D" w:rsidP="00D92B3D">
      <w:pPr>
        <w:tabs>
          <w:tab w:val="left" w:pos="60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92B3D">
        <w:rPr>
          <w:rFonts w:ascii="Times New Roman" w:hAnsi="Times New Roman" w:cs="Times New Roman"/>
          <w:i/>
          <w:sz w:val="24"/>
          <w:szCs w:val="24"/>
        </w:rPr>
        <w:t>(в редакции решения Думы МО «Новонукутское» от 25.02.2022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2B3D">
        <w:rPr>
          <w:rFonts w:ascii="Times New Roman" w:hAnsi="Times New Roman" w:cs="Times New Roman"/>
          <w:i/>
          <w:sz w:val="24"/>
          <w:szCs w:val="24"/>
        </w:rPr>
        <w:t>г. №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2B3D">
        <w:rPr>
          <w:rFonts w:ascii="Times New Roman" w:hAnsi="Times New Roman" w:cs="Times New Roman"/>
          <w:i/>
          <w:sz w:val="24"/>
          <w:szCs w:val="24"/>
        </w:rPr>
        <w:t>4)</w:t>
      </w:r>
    </w:p>
    <w:p w:rsidR="00D92B3D" w:rsidRPr="00D92B3D" w:rsidRDefault="00D92B3D" w:rsidP="00D92B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</w:p>
    <w:p w:rsidR="00805FDB" w:rsidRPr="00D92B3D" w:rsidRDefault="00805FDB" w:rsidP="00D92B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92B3D">
        <w:rPr>
          <w:rFonts w:ascii="Times New Roman" w:eastAsia="Times New Roman" w:hAnsi="Times New Roman" w:cs="Times New Roman"/>
          <w:kern w:val="2"/>
          <w:sz w:val="24"/>
          <w:szCs w:val="24"/>
        </w:rPr>
        <w:t>1. Ключевые показатели и их целевые значения:</w:t>
      </w:r>
    </w:p>
    <w:p w:rsidR="00805FDB" w:rsidRPr="00D92B3D" w:rsidRDefault="00805FDB" w:rsidP="00D92B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92B3D">
        <w:rPr>
          <w:rFonts w:ascii="Times New Roman" w:eastAsia="Times New Roman" w:hAnsi="Times New Roman" w:cs="Times New Roman"/>
          <w:kern w:val="2"/>
          <w:sz w:val="24"/>
          <w:szCs w:val="24"/>
        </w:rPr>
        <w:t>а) доля устраненных нарушений из числа выявленных нарушений обязательных требований – 70 %;</w:t>
      </w:r>
    </w:p>
    <w:p w:rsidR="00805FDB" w:rsidRPr="00D92B3D" w:rsidRDefault="00805FDB" w:rsidP="00D92B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92B3D">
        <w:rPr>
          <w:rFonts w:ascii="Times New Roman" w:eastAsia="Times New Roman" w:hAnsi="Times New Roman" w:cs="Times New Roman"/>
          <w:kern w:val="2"/>
          <w:sz w:val="24"/>
          <w:szCs w:val="24"/>
        </w:rPr>
        <w:t>б) доля обоснованных жалоб на действия (бездействие) контрольного органа и (или) его должностного лица при проведении контрольных мероприятий – 0 %;</w:t>
      </w:r>
    </w:p>
    <w:p w:rsidR="00805FDB" w:rsidRPr="00D92B3D" w:rsidRDefault="00805FDB" w:rsidP="00D92B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92B3D">
        <w:rPr>
          <w:rFonts w:ascii="Times New Roman" w:eastAsia="Times New Roman" w:hAnsi="Times New Roman" w:cs="Times New Roman"/>
          <w:kern w:val="2"/>
          <w:sz w:val="24"/>
          <w:szCs w:val="24"/>
        </w:rPr>
        <w:t>в) доля отмененных результатов контрольных мероприятий – 0 %;</w:t>
      </w:r>
    </w:p>
    <w:p w:rsidR="00805FDB" w:rsidRPr="00D92B3D" w:rsidRDefault="00805FDB" w:rsidP="00D92B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92B3D">
        <w:rPr>
          <w:rFonts w:ascii="Times New Roman" w:eastAsia="Times New Roman" w:hAnsi="Times New Roman" w:cs="Times New Roman"/>
          <w:kern w:val="2"/>
          <w:sz w:val="24"/>
          <w:szCs w:val="24"/>
        </w:rPr>
        <w:t>г) доля контрольных мероприятий, по результатам которых были выявлены нарушения, но не приняты соответствующие меры административного воздействия – 5 %;</w:t>
      </w:r>
    </w:p>
    <w:p w:rsidR="00805FDB" w:rsidRPr="00D92B3D" w:rsidRDefault="00805FDB" w:rsidP="00D92B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92B3D">
        <w:rPr>
          <w:rFonts w:ascii="Times New Roman" w:eastAsia="Times New Roman" w:hAnsi="Times New Roman" w:cs="Times New Roman"/>
          <w:kern w:val="2"/>
          <w:sz w:val="24"/>
          <w:szCs w:val="24"/>
        </w:rPr>
        <w:t>д) доля вынесенных судебных решений о назначении административного наказания по материалам контрольного органа – 95 %;</w:t>
      </w:r>
    </w:p>
    <w:p w:rsidR="00805FDB" w:rsidRPr="00D92B3D" w:rsidRDefault="00805FDB" w:rsidP="00D92B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92B3D">
        <w:rPr>
          <w:rFonts w:ascii="Times New Roman" w:eastAsia="Times New Roman" w:hAnsi="Times New Roman" w:cs="Times New Roman"/>
          <w:kern w:val="2"/>
          <w:sz w:val="24"/>
          <w:szCs w:val="24"/>
        </w:rPr>
        <w:t>е) 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– 0 %.</w:t>
      </w:r>
    </w:p>
    <w:p w:rsidR="00805FDB" w:rsidRPr="00D92B3D" w:rsidRDefault="00805FDB" w:rsidP="00D92B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92B3D">
        <w:rPr>
          <w:rFonts w:ascii="Times New Roman" w:eastAsia="Times New Roman" w:hAnsi="Times New Roman" w:cs="Times New Roman"/>
          <w:kern w:val="2"/>
          <w:sz w:val="24"/>
          <w:szCs w:val="24"/>
        </w:rPr>
        <w:t>2.</w:t>
      </w:r>
      <w:r w:rsidRPr="00D92B3D">
        <w:rPr>
          <w:rFonts w:ascii="Times New Roman" w:eastAsia="Times New Roman" w:hAnsi="Times New Roman" w:cs="Times New Roman"/>
          <w:kern w:val="2"/>
          <w:sz w:val="24"/>
          <w:szCs w:val="24"/>
        </w:rPr>
        <w:tab/>
        <w:t>Индикативные показатели:</w:t>
      </w:r>
    </w:p>
    <w:p w:rsidR="00805FDB" w:rsidRPr="00D92B3D" w:rsidRDefault="00805FDB" w:rsidP="00D92B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92B3D">
        <w:rPr>
          <w:rFonts w:ascii="Times New Roman" w:eastAsia="Times New Roman" w:hAnsi="Times New Roman" w:cs="Times New Roman"/>
          <w:kern w:val="2"/>
          <w:sz w:val="24"/>
          <w:szCs w:val="24"/>
        </w:rPr>
        <w:t>При осуществлении муниципального контроля в сфере благоустройства на территории муниципального образования «Новонукутское» устанавливаются следующие индикативные показатели:</w:t>
      </w:r>
    </w:p>
    <w:p w:rsidR="00805FDB" w:rsidRPr="00D92B3D" w:rsidRDefault="00805FDB" w:rsidP="00D92B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92B3D">
        <w:rPr>
          <w:rFonts w:ascii="Times New Roman" w:eastAsia="Times New Roman" w:hAnsi="Times New Roman" w:cs="Times New Roman"/>
          <w:kern w:val="2"/>
          <w:sz w:val="24"/>
          <w:szCs w:val="24"/>
        </w:rPr>
        <w:t>а) количество проведенных внеплановых контрольных мероприятий;</w:t>
      </w:r>
    </w:p>
    <w:p w:rsidR="00805FDB" w:rsidRPr="00D92B3D" w:rsidRDefault="00805FDB" w:rsidP="00D92B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92B3D">
        <w:rPr>
          <w:rFonts w:ascii="Times New Roman" w:eastAsia="Times New Roman" w:hAnsi="Times New Roman" w:cs="Times New Roman"/>
          <w:kern w:val="2"/>
          <w:sz w:val="24"/>
          <w:szCs w:val="24"/>
        </w:rPr>
        <w:t>б) количество поступивших возражений в отношении акта контрольного мероприятия;</w:t>
      </w:r>
    </w:p>
    <w:p w:rsidR="00805FDB" w:rsidRPr="00D92B3D" w:rsidRDefault="00805FDB" w:rsidP="00D92B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92B3D">
        <w:rPr>
          <w:rFonts w:ascii="Times New Roman" w:eastAsia="Times New Roman" w:hAnsi="Times New Roman" w:cs="Times New Roman"/>
          <w:kern w:val="2"/>
          <w:sz w:val="24"/>
          <w:szCs w:val="24"/>
        </w:rPr>
        <w:t>в) количество выданных предписаний об устранении нарушений обязательных требований;</w:t>
      </w:r>
    </w:p>
    <w:p w:rsidR="00805FDB" w:rsidRPr="00D92B3D" w:rsidRDefault="00805FDB" w:rsidP="00D92B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92B3D">
        <w:rPr>
          <w:rFonts w:ascii="Times New Roman" w:eastAsia="Times New Roman" w:hAnsi="Times New Roman" w:cs="Times New Roman"/>
          <w:kern w:val="2"/>
          <w:sz w:val="24"/>
          <w:szCs w:val="24"/>
        </w:rPr>
        <w:t>г) количество устраненных нару</w:t>
      </w:r>
      <w:r w:rsidR="00D92B3D">
        <w:rPr>
          <w:rFonts w:ascii="Times New Roman" w:eastAsia="Times New Roman" w:hAnsi="Times New Roman" w:cs="Times New Roman"/>
          <w:kern w:val="2"/>
          <w:sz w:val="24"/>
          <w:szCs w:val="24"/>
        </w:rPr>
        <w:t>шений обязательных требований.</w:t>
      </w:r>
    </w:p>
    <w:p w:rsidR="00805FDB" w:rsidRPr="00D92B3D" w:rsidRDefault="00805FDB" w:rsidP="00D92B3D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05FDB" w:rsidRPr="00D92B3D" w:rsidSect="00D92B3D">
      <w:headerReference w:type="even" r:id="rId19"/>
      <w:headerReference w:type="default" r:id="rId20"/>
      <w:pgSz w:w="11906" w:h="16838"/>
      <w:pgMar w:top="851" w:right="567" w:bottom="851" w:left="1418" w:header="0" w:footer="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7AF" w:rsidRDefault="00AB17AF" w:rsidP="00DC3AE5">
      <w:r>
        <w:separator/>
      </w:r>
    </w:p>
  </w:endnote>
  <w:endnote w:type="continuationSeparator" w:id="1">
    <w:p w:rsidR="00AB17AF" w:rsidRDefault="00AB17AF" w:rsidP="00DC3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7AF" w:rsidRDefault="00AB17AF" w:rsidP="00DC3AE5">
      <w:r>
        <w:separator/>
      </w:r>
    </w:p>
  </w:footnote>
  <w:footnote w:type="continuationSeparator" w:id="1">
    <w:p w:rsidR="00AB17AF" w:rsidRDefault="00AB17AF" w:rsidP="00DC3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C24" w:rsidRDefault="00606F7F" w:rsidP="00434EDF">
    <w:pPr>
      <w:framePr w:wrap="none" w:vAnchor="text" w:hAnchor="margin" w:xAlign="center" w:y="1"/>
    </w:pPr>
    <w:r>
      <w:fldChar w:fldCharType="begin"/>
    </w:r>
    <w:r w:rsidR="00EE4C24">
      <w:instrText xml:space="preserve"> PAGE </w:instrText>
    </w:r>
    <w:r>
      <w:fldChar w:fldCharType="end"/>
    </w:r>
  </w:p>
  <w:p w:rsidR="00EE4C24" w:rsidRDefault="00EE4C2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C24" w:rsidRDefault="00606F7F" w:rsidP="00434EDF">
    <w:pPr>
      <w:framePr w:wrap="none" w:vAnchor="text" w:hAnchor="margin" w:xAlign="center" w:y="1"/>
    </w:pPr>
    <w:r>
      <w:fldChar w:fldCharType="begin"/>
    </w:r>
    <w:r w:rsidR="00EE4C24">
      <w:instrText xml:space="preserve"> PAGE </w:instrText>
    </w:r>
    <w:r>
      <w:fldChar w:fldCharType="separate"/>
    </w:r>
    <w:r w:rsidR="00144278">
      <w:rPr>
        <w:noProof/>
      </w:rPr>
      <w:t>12</w:t>
    </w:r>
    <w:r>
      <w:fldChar w:fldCharType="end"/>
    </w:r>
  </w:p>
  <w:p w:rsidR="00EE4C24" w:rsidRDefault="00EE4C2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33A2B"/>
    <w:multiLevelType w:val="hybridMultilevel"/>
    <w:tmpl w:val="B2F84B30"/>
    <w:lvl w:ilvl="0" w:tplc="366E687C">
      <w:start w:val="2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32F47855"/>
    <w:multiLevelType w:val="hybridMultilevel"/>
    <w:tmpl w:val="2DC0A058"/>
    <w:lvl w:ilvl="0" w:tplc="15C0D88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223FD"/>
    <w:multiLevelType w:val="multilevel"/>
    <w:tmpl w:val="94A2B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254231"/>
    <w:multiLevelType w:val="multilevel"/>
    <w:tmpl w:val="CB224E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5FE11803"/>
    <w:multiLevelType w:val="hybridMultilevel"/>
    <w:tmpl w:val="A4641E6A"/>
    <w:lvl w:ilvl="0" w:tplc="2480BF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F579CD"/>
    <w:multiLevelType w:val="hybridMultilevel"/>
    <w:tmpl w:val="10EA6882"/>
    <w:lvl w:ilvl="0" w:tplc="2480BF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864233"/>
    <w:multiLevelType w:val="hybridMultilevel"/>
    <w:tmpl w:val="E2AECBD2"/>
    <w:lvl w:ilvl="0" w:tplc="366E687C">
      <w:start w:val="2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3AE5"/>
    <w:rsid w:val="00060214"/>
    <w:rsid w:val="00060B60"/>
    <w:rsid w:val="00061198"/>
    <w:rsid w:val="00087685"/>
    <w:rsid w:val="000D3E7D"/>
    <w:rsid w:val="001210A3"/>
    <w:rsid w:val="00122AF4"/>
    <w:rsid w:val="001265BC"/>
    <w:rsid w:val="00144278"/>
    <w:rsid w:val="00152DC4"/>
    <w:rsid w:val="00173430"/>
    <w:rsid w:val="00175D63"/>
    <w:rsid w:val="00200232"/>
    <w:rsid w:val="0020653A"/>
    <w:rsid w:val="002205F6"/>
    <w:rsid w:val="002208BA"/>
    <w:rsid w:val="00234165"/>
    <w:rsid w:val="002349AF"/>
    <w:rsid w:val="00252DF5"/>
    <w:rsid w:val="00271F47"/>
    <w:rsid w:val="00281C75"/>
    <w:rsid w:val="0029210F"/>
    <w:rsid w:val="002A47BF"/>
    <w:rsid w:val="002D0A73"/>
    <w:rsid w:val="002E28D0"/>
    <w:rsid w:val="002F73E4"/>
    <w:rsid w:val="00305192"/>
    <w:rsid w:val="00310961"/>
    <w:rsid w:val="00340AAF"/>
    <w:rsid w:val="003561DB"/>
    <w:rsid w:val="003615A6"/>
    <w:rsid w:val="00374710"/>
    <w:rsid w:val="003838AE"/>
    <w:rsid w:val="003A4AB1"/>
    <w:rsid w:val="003A5DBE"/>
    <w:rsid w:val="003C2818"/>
    <w:rsid w:val="003E2997"/>
    <w:rsid w:val="003E677E"/>
    <w:rsid w:val="00401FB1"/>
    <w:rsid w:val="0042075A"/>
    <w:rsid w:val="00421B30"/>
    <w:rsid w:val="00434EDF"/>
    <w:rsid w:val="00434FD5"/>
    <w:rsid w:val="004B586A"/>
    <w:rsid w:val="004E1EA7"/>
    <w:rsid w:val="004F29C8"/>
    <w:rsid w:val="00531985"/>
    <w:rsid w:val="00546DA1"/>
    <w:rsid w:val="00552925"/>
    <w:rsid w:val="00554849"/>
    <w:rsid w:val="00560AF0"/>
    <w:rsid w:val="00567818"/>
    <w:rsid w:val="005740A5"/>
    <w:rsid w:val="00581640"/>
    <w:rsid w:val="005C7E8F"/>
    <w:rsid w:val="005E75E1"/>
    <w:rsid w:val="005F0FCB"/>
    <w:rsid w:val="005F7A07"/>
    <w:rsid w:val="00606F7F"/>
    <w:rsid w:val="006214E6"/>
    <w:rsid w:val="00623974"/>
    <w:rsid w:val="006333CC"/>
    <w:rsid w:val="006442FA"/>
    <w:rsid w:val="00644E9A"/>
    <w:rsid w:val="0069710E"/>
    <w:rsid w:val="006B58CF"/>
    <w:rsid w:val="006D7D78"/>
    <w:rsid w:val="006E6606"/>
    <w:rsid w:val="007027C1"/>
    <w:rsid w:val="00716D29"/>
    <w:rsid w:val="00723A26"/>
    <w:rsid w:val="00727BCD"/>
    <w:rsid w:val="00754BA0"/>
    <w:rsid w:val="0078585C"/>
    <w:rsid w:val="007A116B"/>
    <w:rsid w:val="007A316A"/>
    <w:rsid w:val="007C2456"/>
    <w:rsid w:val="007C79A4"/>
    <w:rsid w:val="007E78F7"/>
    <w:rsid w:val="00805FDB"/>
    <w:rsid w:val="0080750B"/>
    <w:rsid w:val="00807D61"/>
    <w:rsid w:val="00821D87"/>
    <w:rsid w:val="00823FE6"/>
    <w:rsid w:val="00860B3F"/>
    <w:rsid w:val="008845EB"/>
    <w:rsid w:val="008A4AA3"/>
    <w:rsid w:val="008A4E08"/>
    <w:rsid w:val="008A75D2"/>
    <w:rsid w:val="008B17B2"/>
    <w:rsid w:val="008E17AE"/>
    <w:rsid w:val="008E6ED0"/>
    <w:rsid w:val="00934A7D"/>
    <w:rsid w:val="00935631"/>
    <w:rsid w:val="0093678C"/>
    <w:rsid w:val="00943DEF"/>
    <w:rsid w:val="00963B4A"/>
    <w:rsid w:val="009719D0"/>
    <w:rsid w:val="009823A2"/>
    <w:rsid w:val="00996F1F"/>
    <w:rsid w:val="00997611"/>
    <w:rsid w:val="00997657"/>
    <w:rsid w:val="009C2275"/>
    <w:rsid w:val="009D07EB"/>
    <w:rsid w:val="009D7F54"/>
    <w:rsid w:val="009E0E24"/>
    <w:rsid w:val="009E3E43"/>
    <w:rsid w:val="009F0C18"/>
    <w:rsid w:val="00A01673"/>
    <w:rsid w:val="00A025FE"/>
    <w:rsid w:val="00A35138"/>
    <w:rsid w:val="00A74854"/>
    <w:rsid w:val="00AB17AF"/>
    <w:rsid w:val="00AB3C5B"/>
    <w:rsid w:val="00AD1616"/>
    <w:rsid w:val="00AE1013"/>
    <w:rsid w:val="00B33B24"/>
    <w:rsid w:val="00B35CBF"/>
    <w:rsid w:val="00B44D66"/>
    <w:rsid w:val="00B47C91"/>
    <w:rsid w:val="00B52634"/>
    <w:rsid w:val="00B60029"/>
    <w:rsid w:val="00B629BF"/>
    <w:rsid w:val="00B734D6"/>
    <w:rsid w:val="00B73629"/>
    <w:rsid w:val="00BC0D0D"/>
    <w:rsid w:val="00BC376C"/>
    <w:rsid w:val="00C053A0"/>
    <w:rsid w:val="00C54C28"/>
    <w:rsid w:val="00C6195B"/>
    <w:rsid w:val="00C91201"/>
    <w:rsid w:val="00CC048C"/>
    <w:rsid w:val="00CC1950"/>
    <w:rsid w:val="00CD6264"/>
    <w:rsid w:val="00D00DA5"/>
    <w:rsid w:val="00D26320"/>
    <w:rsid w:val="00D74870"/>
    <w:rsid w:val="00D92B3D"/>
    <w:rsid w:val="00DA6DCE"/>
    <w:rsid w:val="00DC3AE5"/>
    <w:rsid w:val="00DC69AC"/>
    <w:rsid w:val="00E10FAE"/>
    <w:rsid w:val="00E11CA5"/>
    <w:rsid w:val="00E2257D"/>
    <w:rsid w:val="00E2427A"/>
    <w:rsid w:val="00E32A7B"/>
    <w:rsid w:val="00E52813"/>
    <w:rsid w:val="00E603D5"/>
    <w:rsid w:val="00EC6BFC"/>
    <w:rsid w:val="00ED4A8D"/>
    <w:rsid w:val="00EE4C24"/>
    <w:rsid w:val="00F06F61"/>
    <w:rsid w:val="00F269B5"/>
    <w:rsid w:val="00F522FB"/>
    <w:rsid w:val="00F77320"/>
    <w:rsid w:val="00F82E77"/>
    <w:rsid w:val="00F90F4D"/>
    <w:rsid w:val="00F95CAE"/>
    <w:rsid w:val="00FB59D0"/>
    <w:rsid w:val="00FB67F5"/>
    <w:rsid w:val="00FD6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3A2"/>
  </w:style>
  <w:style w:type="paragraph" w:styleId="2">
    <w:name w:val="heading 2"/>
    <w:basedOn w:val="a"/>
    <w:link w:val="20"/>
    <w:uiPriority w:val="9"/>
    <w:qFormat/>
    <w:rsid w:val="003E67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E67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67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67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3E677E"/>
    <w:rPr>
      <w:color w:val="0000FF"/>
      <w:u w:val="single"/>
    </w:rPr>
  </w:style>
  <w:style w:type="character" w:customStyle="1" w:styleId="convertedhdrxl">
    <w:name w:val="converted_hdr_xl"/>
    <w:basedOn w:val="a0"/>
    <w:rsid w:val="003E677E"/>
  </w:style>
  <w:style w:type="character" w:styleId="a4">
    <w:name w:val="Strong"/>
    <w:basedOn w:val="a0"/>
    <w:uiPriority w:val="22"/>
    <w:qFormat/>
    <w:rsid w:val="003E677E"/>
    <w:rPr>
      <w:b/>
      <w:bCs/>
    </w:rPr>
  </w:style>
  <w:style w:type="paragraph" w:styleId="a5">
    <w:name w:val="Normal (Web)"/>
    <w:basedOn w:val="a"/>
    <w:uiPriority w:val="99"/>
    <w:semiHidden/>
    <w:unhideWhenUsed/>
    <w:rsid w:val="003E6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E677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E677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E677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E677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vbedff779">
    <w:name w:val="vbedff779"/>
    <w:basedOn w:val="a0"/>
    <w:rsid w:val="003E677E"/>
  </w:style>
  <w:style w:type="paragraph" w:customStyle="1" w:styleId="m9aa87436">
    <w:name w:val="m9aa87436"/>
    <w:basedOn w:val="a"/>
    <w:rsid w:val="003E6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stbreadcrumb">
    <w:name w:val="last_breadcrumb"/>
    <w:basedOn w:val="a0"/>
    <w:rsid w:val="003E677E"/>
  </w:style>
  <w:style w:type="paragraph" w:customStyle="1" w:styleId="toright">
    <w:name w:val="toright"/>
    <w:basedOn w:val="a"/>
    <w:rsid w:val="003E6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E6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677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C0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D3E7D"/>
    <w:pPr>
      <w:ind w:left="720"/>
      <w:contextualSpacing/>
    </w:pPr>
  </w:style>
  <w:style w:type="paragraph" w:styleId="aa">
    <w:name w:val="footer"/>
    <w:basedOn w:val="a"/>
    <w:link w:val="ab"/>
    <w:uiPriority w:val="99"/>
    <w:semiHidden/>
    <w:unhideWhenUsed/>
    <w:rsid w:val="00D92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92B3D"/>
  </w:style>
  <w:style w:type="paragraph" w:styleId="ac">
    <w:name w:val="header"/>
    <w:basedOn w:val="a"/>
    <w:link w:val="ad"/>
    <w:uiPriority w:val="99"/>
    <w:semiHidden/>
    <w:unhideWhenUsed/>
    <w:rsid w:val="00D92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92B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3A2"/>
  </w:style>
  <w:style w:type="paragraph" w:styleId="2">
    <w:name w:val="heading 2"/>
    <w:basedOn w:val="a"/>
    <w:link w:val="20"/>
    <w:uiPriority w:val="9"/>
    <w:qFormat/>
    <w:rsid w:val="003E67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E67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67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67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3E677E"/>
    <w:rPr>
      <w:color w:val="0000FF"/>
      <w:u w:val="single"/>
    </w:rPr>
  </w:style>
  <w:style w:type="character" w:customStyle="1" w:styleId="convertedhdrxl">
    <w:name w:val="converted_hdr_xl"/>
    <w:basedOn w:val="a0"/>
    <w:rsid w:val="003E677E"/>
  </w:style>
  <w:style w:type="character" w:styleId="a4">
    <w:name w:val="Strong"/>
    <w:basedOn w:val="a0"/>
    <w:uiPriority w:val="22"/>
    <w:qFormat/>
    <w:rsid w:val="003E677E"/>
    <w:rPr>
      <w:b/>
      <w:bCs/>
    </w:rPr>
  </w:style>
  <w:style w:type="paragraph" w:styleId="a5">
    <w:name w:val="Normal (Web)"/>
    <w:basedOn w:val="a"/>
    <w:uiPriority w:val="99"/>
    <w:semiHidden/>
    <w:unhideWhenUsed/>
    <w:rsid w:val="003E6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E677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E677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E677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E677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vbedff779">
    <w:name w:val="vbedff779"/>
    <w:basedOn w:val="a0"/>
    <w:rsid w:val="003E677E"/>
  </w:style>
  <w:style w:type="paragraph" w:customStyle="1" w:styleId="m9aa87436">
    <w:name w:val="m9aa87436"/>
    <w:basedOn w:val="a"/>
    <w:rsid w:val="003E6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stbreadcrumb">
    <w:name w:val="last_breadcrumb"/>
    <w:basedOn w:val="a0"/>
    <w:rsid w:val="003E677E"/>
  </w:style>
  <w:style w:type="paragraph" w:customStyle="1" w:styleId="toright">
    <w:name w:val="toright"/>
    <w:basedOn w:val="a"/>
    <w:rsid w:val="003E6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E6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677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C0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D3E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94746">
                  <w:marLeft w:val="0"/>
                  <w:marRight w:val="0"/>
                  <w:marTop w:val="213"/>
                  <w:marBottom w:val="2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3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413749">
                      <w:marLeft w:val="0"/>
                      <w:marRight w:val="0"/>
                      <w:marTop w:val="1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17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743921">
                      <w:marLeft w:val="0"/>
                      <w:marRight w:val="0"/>
                      <w:marTop w:val="1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03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63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0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55147">
                      <w:marLeft w:val="0"/>
                      <w:marRight w:val="0"/>
                      <w:marTop w:val="1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65148">
                      <w:marLeft w:val="0"/>
                      <w:marRight w:val="0"/>
                      <w:marTop w:val="1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7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800817">
                      <w:marLeft w:val="0"/>
                      <w:marRight w:val="0"/>
                      <w:marTop w:val="1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25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8793402">
                  <w:marLeft w:val="0"/>
                  <w:marRight w:val="0"/>
                  <w:marTop w:val="213"/>
                  <w:marBottom w:val="2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8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328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67407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401107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09690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84708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8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46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855633">
                  <w:marLeft w:val="0"/>
                  <w:marRight w:val="0"/>
                  <w:marTop w:val="0"/>
                  <w:marBottom w:val="1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4382">
                  <w:marLeft w:val="0"/>
                  <w:marRight w:val="0"/>
                  <w:marTop w:val="213"/>
                  <w:marBottom w:val="2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2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5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7844475">
          <w:marLeft w:val="3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15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720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3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3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62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29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74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668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2127503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42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624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831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299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40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89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949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884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4482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006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61991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97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150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4535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982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3839410">
              <w:marLeft w:val="0"/>
              <w:marRight w:val="0"/>
              <w:marTop w:val="0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2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5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63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2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74449814/0" TargetMode="External"/><Relationship Id="rId13" Type="http://schemas.openxmlformats.org/officeDocument/2006/relationships/hyperlink" Target="http://municipal.garant.ru/document/redirect/74449814/0" TargetMode="External"/><Relationship Id="rId18" Type="http://schemas.openxmlformats.org/officeDocument/2006/relationships/hyperlink" Target="http://municipal.garant.ru/document/redirect/74449814/3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municipal.garant.ru/document/redirect/74449814/0" TargetMode="External"/><Relationship Id="rId12" Type="http://schemas.openxmlformats.org/officeDocument/2006/relationships/hyperlink" Target="http://municipal.garant.ru/document/redirect/74449814/0" TargetMode="External"/><Relationship Id="rId17" Type="http://schemas.openxmlformats.org/officeDocument/2006/relationships/hyperlink" Target="http://municipal.garant.ru/document/redirect/74449814/900" TargetMode="External"/><Relationship Id="rId2" Type="http://schemas.openxmlformats.org/officeDocument/2006/relationships/styles" Target="styles.xml"/><Relationship Id="rId16" Type="http://schemas.openxmlformats.org/officeDocument/2006/relationships/hyperlink" Target="http://municipal.garant.ru/document/redirect/74449814/39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unicipal.garant.ru/document/redirect/12146661/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unicipal.garant.ru/document/redirect/400431324/0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municipal.garant.ru/document/redirect/74449814/4603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/redirect/186367/0" TargetMode="External"/><Relationship Id="rId14" Type="http://schemas.openxmlformats.org/officeDocument/2006/relationships/hyperlink" Target="http://municipal.garant.ru/document/redirect/71384116/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5962</Words>
  <Characters>33989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наталья</cp:lastModifiedBy>
  <cp:revision>6</cp:revision>
  <cp:lastPrinted>2023-11-30T04:42:00Z</cp:lastPrinted>
  <dcterms:created xsi:type="dcterms:W3CDTF">2023-11-27T07:16:00Z</dcterms:created>
  <dcterms:modified xsi:type="dcterms:W3CDTF">2023-12-21T02:41:00Z</dcterms:modified>
</cp:coreProperties>
</file>